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26" w:rsidRPr="009E7F99" w:rsidRDefault="00142026" w:rsidP="009E7F99">
      <w:pPr>
        <w:spacing w:after="0" w:line="240" w:lineRule="auto"/>
        <w:ind w:hanging="3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proofErr w:type="spellStart"/>
      <w:r w:rsidRPr="009E7F99"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  <w:t>Pajna</w:t>
      </w:r>
      <w:proofErr w:type="spellEnd"/>
      <w:r w:rsidRPr="009E7F99"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  <w:t xml:space="preserve"> Zoltán</w:t>
      </w:r>
    </w:p>
    <w:p w:rsidR="00142026" w:rsidRPr="009E7F99" w:rsidRDefault="00142026" w:rsidP="009E7F99">
      <w:pPr>
        <w:spacing w:after="0" w:line="240" w:lineRule="auto"/>
        <w:ind w:hanging="3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proofErr w:type="gramStart"/>
      <w:r w:rsidRPr="009E7F99">
        <w:rPr>
          <w:rFonts w:ascii="Times New Roman" w:hAnsi="Times New Roman" w:cs="Times New Roman"/>
          <w:b/>
          <w:iCs/>
          <w:color w:val="000000"/>
          <w:sz w:val="24"/>
          <w:szCs w:val="24"/>
        </w:rPr>
        <w:t>közgyűlés</w:t>
      </w:r>
      <w:proofErr w:type="gramEnd"/>
      <w:r w:rsidRPr="009E7F9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elnöke</w:t>
      </w:r>
    </w:p>
    <w:p w:rsidR="00142026" w:rsidRPr="009E7F99" w:rsidRDefault="00142026" w:rsidP="009E7F99">
      <w:pPr>
        <w:spacing w:after="0" w:line="240" w:lineRule="auto"/>
        <w:ind w:hanging="3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9E7F9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Hajdú-Bihar Megyei Önkormányzat </w:t>
      </w:r>
    </w:p>
    <w:p w:rsidR="00142026" w:rsidRPr="009E7F99" w:rsidRDefault="00142026" w:rsidP="009E7F99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2026" w:rsidRPr="009E7F99" w:rsidRDefault="00142026" w:rsidP="009E7F99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2026" w:rsidRPr="009E7F99" w:rsidRDefault="00142026" w:rsidP="009E7F99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9E7F99">
        <w:rPr>
          <w:rFonts w:ascii="Times New Roman" w:hAnsi="Times New Roman" w:cs="Times New Roman"/>
          <w:b/>
          <w:color w:val="000000"/>
          <w:sz w:val="24"/>
          <w:szCs w:val="24"/>
        </w:rPr>
        <w:t>HAJDÚ-BIHAR MEGYE BEMUTATKOZIK</w:t>
      </w:r>
    </w:p>
    <w:p w:rsidR="00142026" w:rsidRPr="009E7F99" w:rsidRDefault="00142026" w:rsidP="009E7F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2026" w:rsidRPr="009E7F99" w:rsidRDefault="00142026" w:rsidP="009E7F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4B8B" w:rsidRPr="009E7F99" w:rsidRDefault="00904B8B" w:rsidP="009E7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Hajdú-Bihar megyei Önkormányzat főbb feladatai</w:t>
      </w:r>
      <w:r w:rsidR="006E4934" w:rsidRPr="009E7F99">
        <w:rPr>
          <w:rFonts w:ascii="Times New Roman" w:hAnsi="Times New Roman" w:cs="Times New Roman"/>
          <w:sz w:val="24"/>
          <w:szCs w:val="24"/>
        </w:rPr>
        <w:t>:</w:t>
      </w:r>
    </w:p>
    <w:p w:rsidR="006E4934" w:rsidRPr="009E7F99" w:rsidRDefault="006E4934" w:rsidP="009E7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04B8B" w:rsidRPr="009E7F99" w:rsidRDefault="00BD7A37" w:rsidP="009E7F99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272/2014. (XI. 5.) Korm</w:t>
      </w:r>
      <w:r w:rsidR="009E7F99">
        <w:rPr>
          <w:rFonts w:ascii="Times New Roman" w:hAnsi="Times New Roman" w:cs="Times New Roman"/>
          <w:sz w:val="24"/>
          <w:szCs w:val="24"/>
        </w:rPr>
        <w:t>. r</w:t>
      </w:r>
      <w:r w:rsidR="00904B8B" w:rsidRPr="009E7F99">
        <w:rPr>
          <w:rFonts w:ascii="Times New Roman" w:hAnsi="Times New Roman" w:cs="Times New Roman"/>
          <w:sz w:val="24"/>
          <w:szCs w:val="24"/>
        </w:rPr>
        <w:t>endelet a 2014-2020 programozási időszakban az egyes európai uniós alapokból származó támogatások felhasználásának rendjéről:</w:t>
      </w:r>
    </w:p>
    <w:p w:rsidR="007F3A2D" w:rsidRPr="009E7F99" w:rsidRDefault="009E7F99" w:rsidP="009E7F9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19. 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>§</w:t>
      </w:r>
      <w:r w:rsidR="00ED1C80" w:rsidRPr="009E7F99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ED1C80" w:rsidRPr="009E7F99">
        <w:rPr>
          <w:rFonts w:ascii="Times New Roman" w:hAnsi="Times New Roman" w:cs="Times New Roman"/>
          <w:sz w:val="24"/>
          <w:szCs w:val="24"/>
        </w:rPr>
        <w:t>A területi szereplő</w:t>
      </w:r>
    </w:p>
    <w:p w:rsidR="007F3A2D" w:rsidRPr="009E7F99" w:rsidRDefault="00ED1C80" w:rsidP="009E7F99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F99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9E7F9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E7F99">
        <w:rPr>
          <w:rFonts w:ascii="Times New Roman" w:hAnsi="Times New Roman" w:cs="Times New Roman"/>
          <w:sz w:val="24"/>
          <w:szCs w:val="24"/>
        </w:rPr>
        <w:t xml:space="preserve"> kidolgozza az ITP szintű kiválasztási kritériumokat, figyelembe véve az operatív programban és az e rendeletben meghatározott horizontális követelményeket,</w:t>
      </w:r>
    </w:p>
    <w:p w:rsidR="007F3A2D" w:rsidRPr="009E7F99" w:rsidRDefault="00ED1C80" w:rsidP="009E7F99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9E7F99">
        <w:rPr>
          <w:rFonts w:ascii="Times New Roman" w:hAnsi="Times New Roman" w:cs="Times New Roman"/>
          <w:sz w:val="24"/>
          <w:szCs w:val="24"/>
        </w:rPr>
        <w:t xml:space="preserve"> a kiválasztási kritériumok alapján összeállítja az </w:t>
      </w:r>
      <w:proofErr w:type="spellStart"/>
      <w:r w:rsidRPr="009E7F99">
        <w:rPr>
          <w:rFonts w:ascii="Times New Roman" w:hAnsi="Times New Roman" w:cs="Times New Roman"/>
          <w:sz w:val="24"/>
          <w:szCs w:val="24"/>
        </w:rPr>
        <w:t>ITP-t</w:t>
      </w:r>
      <w:proofErr w:type="spellEnd"/>
      <w:r w:rsidRPr="009E7F99">
        <w:rPr>
          <w:rFonts w:ascii="Times New Roman" w:hAnsi="Times New Roman" w:cs="Times New Roman"/>
          <w:sz w:val="24"/>
          <w:szCs w:val="24"/>
        </w:rPr>
        <w:t xml:space="preserve"> és kezdeményezheti annak módosítását,</w:t>
      </w:r>
    </w:p>
    <w:p w:rsidR="007F3A2D" w:rsidRPr="009E7F99" w:rsidRDefault="00ED1C80" w:rsidP="009E7F99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i/>
          <w:iCs/>
          <w:sz w:val="24"/>
          <w:szCs w:val="24"/>
        </w:rPr>
        <w:t>c)</w:t>
      </w:r>
      <w:r w:rsidRPr="009E7F99">
        <w:rPr>
          <w:rFonts w:ascii="Times New Roman" w:hAnsi="Times New Roman" w:cs="Times New Roman"/>
          <w:sz w:val="24"/>
          <w:szCs w:val="24"/>
        </w:rPr>
        <w:t xml:space="preserve"> véleményezi az irányító hatóság által megküldött felhívást és megadja a területi szempontú értékelési szempontokat,</w:t>
      </w:r>
    </w:p>
    <w:p w:rsidR="007F3A2D" w:rsidRPr="009E7F99" w:rsidRDefault="00ED1C80" w:rsidP="009E7F99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i/>
          <w:iCs/>
          <w:sz w:val="24"/>
          <w:szCs w:val="24"/>
        </w:rPr>
        <w:t>d)</w:t>
      </w:r>
      <w:r w:rsidRPr="009E7F99">
        <w:rPr>
          <w:rFonts w:ascii="Times New Roman" w:hAnsi="Times New Roman" w:cs="Times New Roman"/>
          <w:sz w:val="24"/>
          <w:szCs w:val="24"/>
        </w:rPr>
        <w:t xml:space="preserve"> e rendeletben meghatározott esetben szavazati joggal részt vesz a döntés-előkészítő bizottság ülésén, vagy e rendeletben meghatározott esetben a területi szempontú értékelési szempontokat értékeli és az irányító hatóság elé terjeszti,</w:t>
      </w:r>
    </w:p>
    <w:p w:rsidR="007F3A2D" w:rsidRPr="009E7F99" w:rsidRDefault="00ED1C80" w:rsidP="009E7F99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F99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gramEnd"/>
      <w:r w:rsidRPr="009E7F9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E7F99">
        <w:rPr>
          <w:rFonts w:ascii="Times New Roman" w:hAnsi="Times New Roman" w:cs="Times New Roman"/>
          <w:sz w:val="24"/>
          <w:szCs w:val="24"/>
        </w:rPr>
        <w:t xml:space="preserve"> adatot szolgáltat az irányító hatóság részére az éves fejlesztési keret összeállításához,</w:t>
      </w:r>
    </w:p>
    <w:p w:rsidR="007F3A2D" w:rsidRPr="009E7F99" w:rsidRDefault="00ED1C80" w:rsidP="009E7F99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F99">
        <w:rPr>
          <w:rFonts w:ascii="Times New Roman" w:hAnsi="Times New Roman" w:cs="Times New Roman"/>
          <w:i/>
          <w:iCs/>
          <w:sz w:val="24"/>
          <w:szCs w:val="24"/>
        </w:rPr>
        <w:t>f</w:t>
      </w:r>
      <w:proofErr w:type="gramEnd"/>
      <w:r w:rsidRPr="009E7F9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E7F99">
        <w:rPr>
          <w:rFonts w:ascii="Times New Roman" w:hAnsi="Times New Roman" w:cs="Times New Roman"/>
          <w:sz w:val="24"/>
          <w:szCs w:val="24"/>
        </w:rPr>
        <w:t xml:space="preserve"> végrehajtja az </w:t>
      </w:r>
      <w:proofErr w:type="spellStart"/>
      <w:r w:rsidRPr="009E7F99">
        <w:rPr>
          <w:rFonts w:ascii="Times New Roman" w:hAnsi="Times New Roman" w:cs="Times New Roman"/>
          <w:sz w:val="24"/>
          <w:szCs w:val="24"/>
        </w:rPr>
        <w:t>ITP-t</w:t>
      </w:r>
      <w:proofErr w:type="spellEnd"/>
      <w:r w:rsidRPr="009E7F99">
        <w:rPr>
          <w:rFonts w:ascii="Times New Roman" w:hAnsi="Times New Roman" w:cs="Times New Roman"/>
          <w:sz w:val="24"/>
          <w:szCs w:val="24"/>
        </w:rPr>
        <w:t>, amelynek keretében a kedvezményezettektől és az irányító hatóságtól a támogatott projektekről adatszolgáltatást kérhet, részt vehet a projektfejlesztésben és a kedvezményezett kérelmére a projektmenedzsment tevékenységek ellátásában.</w:t>
      </w:r>
    </w:p>
    <w:p w:rsidR="006E4934" w:rsidRPr="009E7F99" w:rsidRDefault="006E4934" w:rsidP="009E7F9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04B8B" w:rsidRPr="009E7F99" w:rsidRDefault="00904B8B" w:rsidP="009E7F99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1996. évi XXI. törvény a területfejlesztésről és területrendezésről</w:t>
      </w:r>
    </w:p>
    <w:p w:rsidR="00904B8B" w:rsidRPr="009E7F99" w:rsidRDefault="00904B8B" w:rsidP="009E7F99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 xml:space="preserve">a tervezés és a végrehajtás során gondoskodik a </w:t>
      </w:r>
      <w:r w:rsidRPr="009E7F99">
        <w:rPr>
          <w:rFonts w:ascii="Times New Roman" w:hAnsi="Times New Roman" w:cs="Times New Roman"/>
          <w:bCs/>
          <w:sz w:val="24"/>
          <w:szCs w:val="24"/>
        </w:rPr>
        <w:t>partnerség</w:t>
      </w:r>
      <w:r w:rsidRPr="009E7F99">
        <w:rPr>
          <w:rFonts w:ascii="Times New Roman" w:hAnsi="Times New Roman" w:cs="Times New Roman"/>
          <w:sz w:val="24"/>
          <w:szCs w:val="24"/>
        </w:rPr>
        <w:t xml:space="preserve"> elvének érvényesítéséről,</w:t>
      </w:r>
    </w:p>
    <w:p w:rsidR="00904B8B" w:rsidRPr="009E7F99" w:rsidRDefault="00904B8B" w:rsidP="009E7F99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az államigazgatási szervekkel közösen, monitoring bizottság vagy más döntéshozó szerv útján közreműködik a határon átnyúló nemzetközi fejlesztési programok irányításában, részt vesz azok végrehajtásában</w:t>
      </w:r>
    </w:p>
    <w:p w:rsidR="00904B8B" w:rsidRPr="009E7F99" w:rsidRDefault="00904B8B" w:rsidP="009E7F99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gazdaságfejlesztési, befektetés ösztönző tevékenységet lát el</w:t>
      </w:r>
    </w:p>
    <w:p w:rsidR="00904B8B" w:rsidRPr="009E7F99" w:rsidRDefault="00904B8B" w:rsidP="009E7F99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koordinációs szerepkör – önkormányzatok, állami szervek, civil és szakmai szervezetek</w:t>
      </w:r>
    </w:p>
    <w:p w:rsidR="00904B8B" w:rsidRPr="009E7F99" w:rsidRDefault="00904B8B" w:rsidP="009E7F99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az országos fejlesztési koncepcióval összhangban megyei területfejlesztési koncepciót és programot készít</w:t>
      </w:r>
    </w:p>
    <w:p w:rsidR="00904B8B" w:rsidRPr="009E7F99" w:rsidRDefault="00904B8B" w:rsidP="009E7F99">
      <w:pPr>
        <w:pStyle w:val="Listaszerbekezds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 xml:space="preserve">a megye területére vagy térségére </w:t>
      </w:r>
      <w:r w:rsidRPr="009E7F99">
        <w:rPr>
          <w:rFonts w:ascii="Times New Roman" w:hAnsi="Times New Roman" w:cs="Times New Roman"/>
          <w:bCs/>
          <w:sz w:val="24"/>
          <w:szCs w:val="24"/>
        </w:rPr>
        <w:t>területrendezési tervet</w:t>
      </w:r>
      <w:r w:rsidRPr="009E7F99">
        <w:rPr>
          <w:rFonts w:ascii="Times New Roman" w:hAnsi="Times New Roman" w:cs="Times New Roman"/>
          <w:sz w:val="24"/>
          <w:szCs w:val="24"/>
        </w:rPr>
        <w:t xml:space="preserve"> készít.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területrendezési feladatok megvalósulása: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 xml:space="preserve">A magasabb rendű tervek megújítása akár 100 %-os finanszírozású állami támogatással. 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Feladat</w:t>
      </w:r>
      <w:r w:rsidR="00BD7A37" w:rsidRPr="009E7F99">
        <w:rPr>
          <w:rFonts w:ascii="Times New Roman" w:hAnsi="Times New Roman" w:cs="Times New Roman"/>
          <w:sz w:val="24"/>
          <w:szCs w:val="24"/>
        </w:rPr>
        <w:t>:</w:t>
      </w:r>
      <w:r w:rsidRPr="009E7F99">
        <w:rPr>
          <w:rFonts w:ascii="Times New Roman" w:hAnsi="Times New Roman" w:cs="Times New Roman"/>
          <w:sz w:val="24"/>
          <w:szCs w:val="24"/>
        </w:rPr>
        <w:t xml:space="preserve"> új Megyei Területrendezési Terv készítése. 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Elkészítési határidő: </w:t>
      </w:r>
      <w:r w:rsidRPr="009E7F99">
        <w:rPr>
          <w:rFonts w:ascii="Times New Roman" w:hAnsi="Times New Roman" w:cs="Times New Roman"/>
          <w:sz w:val="24"/>
          <w:szCs w:val="24"/>
        </w:rPr>
        <w:t xml:space="preserve">2017. december 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[1567/2015. (IX. 4.) Korm. határozat 1. melléklet 7.3.]</w:t>
      </w:r>
    </w:p>
    <w:p w:rsidR="006E4934" w:rsidRPr="009E7F99" w:rsidRDefault="006E4934" w:rsidP="009E7F9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B8B" w:rsidRPr="009E7F99" w:rsidRDefault="00904B8B" w:rsidP="009E7F99">
      <w:pPr>
        <w:pStyle w:val="Listaszerbekezds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A2D" w:rsidRPr="009E7F99" w:rsidRDefault="00ED1C80" w:rsidP="009E7F99">
      <w:pPr>
        <w:pStyle w:val="Listaszerbekezds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E7F99">
        <w:rPr>
          <w:rFonts w:ascii="Times New Roman" w:hAnsi="Times New Roman" w:cs="Times New Roman"/>
          <w:bCs/>
          <w:i/>
          <w:sz w:val="24"/>
          <w:szCs w:val="24"/>
        </w:rPr>
        <w:t>Terület- és Településfejlesztési Operatív Program keretében végezett együttműködések</w:t>
      </w:r>
    </w:p>
    <w:p w:rsidR="007F3A2D" w:rsidRPr="009E7F99" w:rsidRDefault="00ED1C80" w:rsidP="000C21EA">
      <w:pPr>
        <w:pStyle w:val="Listaszerbekezds"/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Magyar Szürkék Útja (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Oxenweg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Terület- és Településfejlesztési Operatív Program /TOP 1.2.1./ keretében</w:t>
      </w:r>
      <w:r w:rsidR="009A7E65" w:rsidRPr="009E7F99">
        <w:rPr>
          <w:rFonts w:ascii="Times New Roman" w:hAnsi="Times New Roman" w:cs="Times New Roman"/>
          <w:bCs/>
          <w:sz w:val="24"/>
          <w:szCs w:val="24"/>
        </w:rPr>
        <w:t xml:space="preserve"> elnyert pályázat.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Elnyert támogatás: 975.000.000</w:t>
      </w:r>
      <w:r w:rsidR="009E7F99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>Ft</w:t>
      </w:r>
    </w:p>
    <w:p w:rsidR="007F3A2D" w:rsidRPr="009E7F99" w:rsidRDefault="00C94A6D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A programban </w:t>
      </w:r>
      <w:r w:rsidR="009E7F99">
        <w:rPr>
          <w:rFonts w:ascii="Times New Roman" w:hAnsi="Times New Roman" w:cs="Times New Roman"/>
          <w:bCs/>
          <w:sz w:val="24"/>
          <w:szCs w:val="24"/>
        </w:rPr>
        <w:t>8 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>tagú konzorcium: Hajdú-Bihar Megyei Önkormányzat + 7</w:t>
      </w:r>
      <w:r w:rsidR="009E7F99">
        <w:rPr>
          <w:rFonts w:ascii="Times New Roman" w:hAnsi="Times New Roman" w:cs="Times New Roman"/>
          <w:bCs/>
          <w:sz w:val="24"/>
          <w:szCs w:val="24"/>
        </w:rPr>
        <w:t> 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>település (Balmazújváros, Hajdúböszörmény, Hajdúnánás, Hajdúszoboszló, Hortobágy, Nagyhegyes, Nádudvar)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 vesz részt.</w:t>
      </w:r>
    </w:p>
    <w:p w:rsidR="007F3A2D" w:rsidRPr="009E7F99" w:rsidRDefault="009E7F99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Cél:</w:t>
      </w:r>
      <w:r w:rsidR="00C94A6D" w:rsidRPr="009E7F99">
        <w:rPr>
          <w:rFonts w:ascii="Times New Roman" w:hAnsi="Times New Roman" w:cs="Times New Roman"/>
          <w:bCs/>
          <w:sz w:val="24"/>
          <w:szCs w:val="24"/>
        </w:rPr>
        <w:t xml:space="preserve"> a l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 xml:space="preserve">átogatószám növelése, turisztikai kínálat szélesítése, </w:t>
      </w:r>
      <w:r w:rsidR="00C94A6D" w:rsidRPr="009E7F99">
        <w:rPr>
          <w:rFonts w:ascii="Times New Roman" w:hAnsi="Times New Roman" w:cs="Times New Roman"/>
          <w:bCs/>
          <w:sz w:val="24"/>
          <w:szCs w:val="24"/>
        </w:rPr>
        <w:t xml:space="preserve">és az 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>együttműködések erősítése a megyében</w:t>
      </w:r>
      <w:r w:rsidR="00C94A6D" w:rsidRPr="009E7F99">
        <w:rPr>
          <w:rFonts w:ascii="Times New Roman" w:hAnsi="Times New Roman" w:cs="Times New Roman"/>
          <w:bCs/>
          <w:sz w:val="24"/>
          <w:szCs w:val="24"/>
        </w:rPr>
        <w:t>. Továbbá a b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>emutatóhelyek, emlékhelyek, időszakos kiállítások, kézműves helyi termékek, kulturális rendezvényhelyszínek fejlesztése</w:t>
      </w:r>
      <w:r w:rsidR="00C94A6D" w:rsidRPr="009E7F99">
        <w:rPr>
          <w:rFonts w:ascii="Times New Roman" w:hAnsi="Times New Roman" w:cs="Times New Roman"/>
          <w:bCs/>
          <w:sz w:val="24"/>
          <w:szCs w:val="24"/>
        </w:rPr>
        <w:t>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A2D" w:rsidRPr="009E7F99" w:rsidRDefault="00ED1C80" w:rsidP="000C21EA">
      <w:pPr>
        <w:pStyle w:val="Listaszerbekezds"/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Foglalkoztatási PAKTUM 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Terület- és Településfejlesztési Operatív Program /TOP 5.1.1./ keretében</w:t>
      </w:r>
      <w:r w:rsidR="00C94A6D" w:rsidRPr="009E7F99">
        <w:rPr>
          <w:rFonts w:ascii="Times New Roman" w:hAnsi="Times New Roman" w:cs="Times New Roman"/>
          <w:bCs/>
          <w:sz w:val="24"/>
          <w:szCs w:val="24"/>
        </w:rPr>
        <w:t xml:space="preserve"> elnyert pályázat.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Elnyert támogatás: 1.235.000.000</w:t>
      </w:r>
      <w:r w:rsidR="009E7F99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>Ft</w:t>
      </w:r>
    </w:p>
    <w:p w:rsidR="007F3A2D" w:rsidRPr="009E7F99" w:rsidRDefault="00C94A6D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A programban </w:t>
      </w:r>
      <w:r w:rsidR="009E7F99">
        <w:rPr>
          <w:rFonts w:ascii="Times New Roman" w:hAnsi="Times New Roman" w:cs="Times New Roman"/>
          <w:bCs/>
          <w:sz w:val="24"/>
          <w:szCs w:val="24"/>
        </w:rPr>
        <w:t>4 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>tagú konzorcium: Hajdú-Bihar Megyei Önkormányzat, Hajdú-Bihar Megyei Önkormányzati Hivatal, Hajdú-Bihar Megyei Kormányhivatal, Hajdú-Bihar Megyei Fejles</w:t>
      </w:r>
      <w:r w:rsidRPr="009E7F99">
        <w:rPr>
          <w:rFonts w:ascii="Times New Roman" w:hAnsi="Times New Roman" w:cs="Times New Roman"/>
          <w:bCs/>
          <w:sz w:val="24"/>
          <w:szCs w:val="24"/>
        </w:rPr>
        <w:t>ztési Ügynökség Nonprofit Kft. vesz részt.</w:t>
      </w:r>
    </w:p>
    <w:p w:rsidR="007F3A2D" w:rsidRPr="009E7F99" w:rsidRDefault="00C94A6D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Cél</w:t>
      </w:r>
      <w:r w:rsidR="009E7F99">
        <w:rPr>
          <w:rFonts w:ascii="Times New Roman" w:hAnsi="Times New Roman" w:cs="Times New Roman"/>
          <w:bCs/>
          <w:sz w:val="24"/>
          <w:szCs w:val="24"/>
        </w:rPr>
        <w:t>: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7F99">
        <w:rPr>
          <w:rFonts w:ascii="Times New Roman" w:hAnsi="Times New Roman" w:cs="Times New Roman"/>
          <w:bCs/>
          <w:sz w:val="24"/>
          <w:szCs w:val="24"/>
        </w:rPr>
        <w:t>g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 xml:space="preserve">azdasági együttműködések </w:t>
      </w:r>
      <w:r w:rsidRPr="009E7F99">
        <w:rPr>
          <w:rFonts w:ascii="Times New Roman" w:hAnsi="Times New Roman" w:cs="Times New Roman"/>
          <w:bCs/>
          <w:sz w:val="24"/>
          <w:szCs w:val="24"/>
        </w:rPr>
        <w:t>és a f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>oglalkoztatottság növelése a megyében</w:t>
      </w:r>
      <w:r w:rsidRPr="009E7F99">
        <w:rPr>
          <w:rFonts w:ascii="Times New Roman" w:hAnsi="Times New Roman" w:cs="Times New Roman"/>
          <w:bCs/>
          <w:sz w:val="24"/>
          <w:szCs w:val="24"/>
        </w:rPr>
        <w:t>.</w:t>
      </w:r>
    </w:p>
    <w:p w:rsidR="007F3A2D" w:rsidRPr="009E7F99" w:rsidRDefault="00C94A6D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Főbb feladat a konzorciumi tagok </w:t>
      </w:r>
      <w:r w:rsidR="009A7E65" w:rsidRPr="009E7F99">
        <w:rPr>
          <w:rFonts w:ascii="Times New Roman" w:hAnsi="Times New Roman" w:cs="Times New Roman"/>
          <w:bCs/>
          <w:sz w:val="24"/>
          <w:szCs w:val="24"/>
        </w:rPr>
        <w:t xml:space="preserve">konszenzusa alapján </w:t>
      </w:r>
      <w:r w:rsidRPr="009E7F99">
        <w:rPr>
          <w:rFonts w:ascii="Times New Roman" w:hAnsi="Times New Roman" w:cs="Times New Roman"/>
          <w:bCs/>
          <w:sz w:val="24"/>
          <w:szCs w:val="24"/>
        </w:rPr>
        <w:t>p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>aktumszervezet felállítása</w:t>
      </w:r>
      <w:r w:rsidRPr="009E7F99">
        <w:rPr>
          <w:rFonts w:ascii="Times New Roman" w:hAnsi="Times New Roman" w:cs="Times New Roman"/>
          <w:bCs/>
          <w:sz w:val="24"/>
          <w:szCs w:val="24"/>
        </w:rPr>
        <w:t>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3A2D" w:rsidRPr="009E7F99" w:rsidRDefault="00ED1C80" w:rsidP="000C21EA">
      <w:pPr>
        <w:pStyle w:val="Listaszerbekezds"/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Klímastratégia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Környezeti és Energiahatékonysági Operatív Program (KEHOP-1.2.0) keretében</w:t>
      </w:r>
      <w:r w:rsidR="00C94A6D" w:rsidRPr="009E7F99">
        <w:rPr>
          <w:rFonts w:ascii="Times New Roman" w:hAnsi="Times New Roman" w:cs="Times New Roman"/>
          <w:bCs/>
          <w:sz w:val="24"/>
          <w:szCs w:val="24"/>
        </w:rPr>
        <w:t xml:space="preserve"> elnyert pályázat.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Elnyerhető támogatás: 30</w:t>
      </w:r>
      <w:r w:rsidR="000C21EA">
        <w:rPr>
          <w:rFonts w:ascii="Times New Roman" w:hAnsi="Times New Roman" w:cs="Times New Roman"/>
          <w:bCs/>
          <w:sz w:val="24"/>
          <w:szCs w:val="24"/>
        </w:rPr>
        <w:t>.000.000</w:t>
      </w:r>
      <w:r w:rsidR="009E7F99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Ft 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Az éghajlatváltozás hatásaira való felkészülés és alkalmazkodás dokumentumaként létrejön a Megyei Klímastratégia az érintett megyei szereplők részvételével </w:t>
      </w:r>
      <w:r w:rsidRPr="009E7F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(városi önkormányzatok, Debreceni Egyetem, gazdasági- és civil szervezetek). 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A szakmai rendezvények és a lakosság számára rendezett szemléletformáló akciók célja a változás tudatosítása és a lehetőségek, megoldások bemutatása. 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Az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Éghajlatváltozási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Platform a fenti résztvevőkön túl kiegészül a kamarák megyei képviselőivel, munkájukat a Megyei Önkormányzat keretében működő Titkárság segíti </w:t>
      </w:r>
      <w:r w:rsidRPr="009E7F99">
        <w:rPr>
          <w:rFonts w:ascii="Times New Roman" w:hAnsi="Times New Roman" w:cs="Times New Roman"/>
          <w:bCs/>
          <w:i/>
          <w:iCs/>
          <w:sz w:val="24"/>
          <w:szCs w:val="24"/>
        </w:rPr>
        <w:t>(negyedéves ülések szervezése, online tanácsadás, folyamatos munkakapcsolat a Klímabarát Települések Szövetségével, tudásmegosztás).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A2D" w:rsidRPr="000C21EA" w:rsidRDefault="00ED1C80" w:rsidP="009E7F99">
      <w:pPr>
        <w:pStyle w:val="Listaszerbekezds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C21EA">
        <w:rPr>
          <w:rFonts w:ascii="Times New Roman" w:hAnsi="Times New Roman" w:cs="Times New Roman"/>
          <w:bCs/>
          <w:i/>
          <w:sz w:val="24"/>
          <w:szCs w:val="24"/>
        </w:rPr>
        <w:t>Nemzetközi projektek, együttműködések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Célunk a nemzetközi kapcsolatok építése és a nemzetközi források felhasználásának növelése. Ezen túlmenően </w:t>
      </w:r>
      <w:proofErr w:type="gramStart"/>
      <w:r w:rsidRPr="009E7F99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</w:p>
    <w:p w:rsidR="007F3A2D" w:rsidRPr="009E7F99" w:rsidRDefault="00ED1C80" w:rsidP="000C21EA">
      <w:pPr>
        <w:pStyle w:val="Listaszerbekezds"/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nemzetközi projektekben való részvétel</w:t>
      </w:r>
    </w:p>
    <w:p w:rsidR="007F3A2D" w:rsidRPr="009E7F99" w:rsidRDefault="00ED1C80" w:rsidP="000C21EA">
      <w:pPr>
        <w:pStyle w:val="Listaszerbekezds"/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egyéb szervezetek nemzetközi munkájának támogatása, részvétel</w:t>
      </w:r>
    </w:p>
    <w:p w:rsidR="007F3A2D" w:rsidRPr="009E7F99" w:rsidRDefault="00ED1C80" w:rsidP="000C21EA">
      <w:pPr>
        <w:pStyle w:val="Listaszerbekezds"/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nemzetközi ügyekkel foglalkozó kapacitások növelése</w:t>
      </w:r>
    </w:p>
    <w:p w:rsidR="007F3A2D" w:rsidRPr="009E7F99" w:rsidRDefault="00ED1C80" w:rsidP="000C21EA">
      <w:pPr>
        <w:pStyle w:val="Listaszerbekezds"/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Brüsszeli képviselet megerősítése, mely nem csak a megyei önkormányzatra terjed ki, hanem a megyei szereplőkre (ennek koncepciójáról javasolt külön egyeztetés)</w:t>
      </w:r>
    </w:p>
    <w:p w:rsidR="007F3A2D" w:rsidRPr="009E7F99" w:rsidRDefault="00ED1C80" w:rsidP="000C21EA">
      <w:pPr>
        <w:pStyle w:val="Listaszerbekezds"/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eddigi nemzetközi projektek tapasztalatainak hasznosítása</w:t>
      </w:r>
    </w:p>
    <w:p w:rsidR="007F3A2D" w:rsidRPr="009E7F99" w:rsidRDefault="00ED1C80" w:rsidP="000C21EA">
      <w:pPr>
        <w:pStyle w:val="Listaszerbekezds"/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nemzetközi forráslehívások arányának növelése</w:t>
      </w:r>
    </w:p>
    <w:p w:rsidR="007F3A2D" w:rsidRPr="009E7F99" w:rsidRDefault="00ED1C80" w:rsidP="000C21EA">
      <w:pPr>
        <w:pStyle w:val="Listaszerbekezds"/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megyei szereplők nemzetközi projektekben, nemzetközi forrásokban való részvételének növelése, segítése.</w:t>
      </w:r>
    </w:p>
    <w:p w:rsidR="000C21EA" w:rsidRDefault="000C21EA" w:rsidP="009E7F9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4B8B" w:rsidRPr="000C21EA" w:rsidRDefault="00904B8B" w:rsidP="009E7F99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C21EA">
        <w:rPr>
          <w:rFonts w:ascii="Times New Roman" w:hAnsi="Times New Roman" w:cs="Times New Roman"/>
          <w:bCs/>
          <w:i/>
          <w:sz w:val="24"/>
          <w:szCs w:val="24"/>
        </w:rPr>
        <w:t>Nemzetközi projektek, együttműködések</w:t>
      </w:r>
    </w:p>
    <w:p w:rsidR="00904B8B" w:rsidRPr="009E7F99" w:rsidRDefault="00904B8B" w:rsidP="000C21EA">
      <w:pPr>
        <w:pStyle w:val="Listaszerbekezds"/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Az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Interreg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Central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Europe program nyertes projektje 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CitiEnGov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projekt</w:t>
      </w:r>
    </w:p>
    <w:p w:rsidR="007F3A2D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Fő célja:</w:t>
      </w:r>
      <w:r w:rsidR="00C94A6D" w:rsidRPr="009E7F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>a közép-európai városok és régiók élhetőbbé tétele, mind a magánélet mind a munka szempontjából. Ezt a projektpartnerek a specifikus célok elérésével kívánják megvalósítani, melyek:</w:t>
      </w:r>
    </w:p>
    <w:p w:rsidR="007F3A2D" w:rsidRPr="009E7F99" w:rsidRDefault="00ED1C80" w:rsidP="000C21EA">
      <w:pPr>
        <w:pStyle w:val="Listaszerbekezds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integrált területi tervek fejlesztése és megvalósítása a megújuló energiaforrások használatának ösztönzésére és az energiateljesítmény javítására;</w:t>
      </w:r>
    </w:p>
    <w:p w:rsidR="007F3A2D" w:rsidRPr="009E7F99" w:rsidRDefault="00ED1C80" w:rsidP="000C21EA">
      <w:pPr>
        <w:pStyle w:val="Listaszerbekezds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koncepciók és eszközök tervezése és tesztelése a</w:t>
      </w:r>
      <w:r w:rsidR="00904B8B" w:rsidRPr="009E7F99">
        <w:rPr>
          <w:rFonts w:ascii="Times New Roman" w:hAnsi="Times New Roman" w:cs="Times New Roman"/>
          <w:bCs/>
          <w:sz w:val="24"/>
          <w:szCs w:val="24"/>
        </w:rPr>
        <w:t xml:space="preserve"> közép-európai vidéki területek </w:t>
      </w:r>
      <w:r w:rsidRPr="009E7F99">
        <w:rPr>
          <w:rFonts w:ascii="Times New Roman" w:hAnsi="Times New Roman" w:cs="Times New Roman"/>
          <w:bCs/>
          <w:sz w:val="24"/>
          <w:szCs w:val="24"/>
        </w:rPr>
        <w:t>energiamenedzsmentjének javítására;</w:t>
      </w:r>
    </w:p>
    <w:p w:rsidR="007F3A2D" w:rsidRPr="009E7F99" w:rsidRDefault="00ED1C80" w:rsidP="000C21EA">
      <w:pPr>
        <w:pStyle w:val="Listaszerbekezds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kifejezetten a közép-európai vidéki területek számára tervezett alacsony szén-dioxidkibocsátást célzó energiastratégiák és szakpolitikák javítása.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pr</w:t>
      </w:r>
      <w:r w:rsidR="000C21EA">
        <w:rPr>
          <w:rFonts w:ascii="Times New Roman" w:hAnsi="Times New Roman" w:cs="Times New Roman"/>
          <w:bCs/>
          <w:sz w:val="24"/>
          <w:szCs w:val="24"/>
        </w:rPr>
        <w:t xml:space="preserve">ojekt időtartama: 2016. június </w:t>
      </w:r>
      <w:r w:rsidRPr="009E7F99">
        <w:rPr>
          <w:rFonts w:ascii="Times New Roman" w:hAnsi="Times New Roman" w:cs="Times New Roman"/>
          <w:bCs/>
          <w:sz w:val="24"/>
          <w:szCs w:val="24"/>
        </w:rPr>
        <w:t>1</w:t>
      </w:r>
      <w:r w:rsidR="000C21EA">
        <w:rPr>
          <w:rFonts w:ascii="Times New Roman" w:hAnsi="Times New Roman" w:cs="Times New Roman"/>
          <w:bCs/>
          <w:sz w:val="24"/>
          <w:szCs w:val="24"/>
        </w:rPr>
        <w:t>.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1EA">
        <w:rPr>
          <w:rFonts w:ascii="Times New Roman" w:hAnsi="Times New Roman" w:cs="Times New Roman"/>
          <w:bCs/>
          <w:sz w:val="24"/>
          <w:szCs w:val="24"/>
        </w:rPr>
        <w:t>–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 2019. május 31.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projekt költségkerete: 2.154.267,48</w:t>
      </w:r>
      <w:r w:rsidR="000C21EA">
        <w:rPr>
          <w:rFonts w:ascii="Times New Roman" w:hAnsi="Times New Roman" w:cs="Times New Roman"/>
          <w:bCs/>
          <w:sz w:val="24"/>
          <w:szCs w:val="24"/>
        </w:rPr>
        <w:t> EUR</w:t>
      </w:r>
      <w:r w:rsidRPr="009E7F99">
        <w:rPr>
          <w:rFonts w:ascii="Times New Roman" w:hAnsi="Times New Roman" w:cs="Times New Roman"/>
          <w:bCs/>
          <w:sz w:val="24"/>
          <w:szCs w:val="24"/>
        </w:rPr>
        <w:t>, melyből a Hajdú-Bihar Megyei Önkormányzatra eső rész 137.299,99</w:t>
      </w:r>
      <w:r w:rsidR="000C21EA">
        <w:rPr>
          <w:rFonts w:ascii="Times New Roman" w:hAnsi="Times New Roman" w:cs="Times New Roman"/>
          <w:bCs/>
          <w:sz w:val="24"/>
          <w:szCs w:val="24"/>
        </w:rPr>
        <w:t> EUR</w:t>
      </w:r>
      <w:r w:rsidRPr="009E7F99">
        <w:rPr>
          <w:rFonts w:ascii="Times New Roman" w:hAnsi="Times New Roman" w:cs="Times New Roman"/>
          <w:bCs/>
          <w:sz w:val="24"/>
          <w:szCs w:val="24"/>
        </w:rPr>
        <w:t>.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Partnerség: a Hajdú-Bihar Megyei Önkormányzat mellett 9 Partner (IT, PL, AT, HR, PL, SI,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, IT,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>).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A2D" w:rsidRPr="009E7F99" w:rsidRDefault="00ED1C80" w:rsidP="000C21EA">
      <w:pPr>
        <w:pStyle w:val="Listaszerbekezds"/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Interreg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Europe</w:t>
      </w:r>
    </w:p>
    <w:p w:rsidR="00904B8B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CLUSTERS3</w:t>
      </w:r>
      <w:r w:rsidR="00C0027C" w:rsidRPr="009E7F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C94A6D" w:rsidRPr="009E7F9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04B8B" w:rsidRPr="009E7F99">
        <w:rPr>
          <w:rFonts w:ascii="Times New Roman" w:hAnsi="Times New Roman" w:cs="Times New Roman"/>
          <w:bCs/>
          <w:sz w:val="24"/>
          <w:szCs w:val="24"/>
        </w:rPr>
        <w:t>klaszterpolitikák szerepének növelése az intelligens szakosodás alapú kutatási és innovációs stratégiák sikeres megvalósításáért</w:t>
      </w:r>
      <w:r w:rsidR="009E1427" w:rsidRPr="009E7F99">
        <w:rPr>
          <w:rFonts w:ascii="Times New Roman" w:hAnsi="Times New Roman" w:cs="Times New Roman"/>
          <w:bCs/>
          <w:sz w:val="24"/>
          <w:szCs w:val="24"/>
        </w:rPr>
        <w:t>.</w:t>
      </w:r>
    </w:p>
    <w:p w:rsidR="00904B8B" w:rsidRPr="009E7F99" w:rsidRDefault="00C0027C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C</w:t>
      </w:r>
      <w:r w:rsidR="009E1427" w:rsidRPr="009E7F99">
        <w:rPr>
          <w:rFonts w:ascii="Times New Roman" w:hAnsi="Times New Roman" w:cs="Times New Roman"/>
          <w:bCs/>
          <w:sz w:val="24"/>
          <w:szCs w:val="24"/>
        </w:rPr>
        <w:t xml:space="preserve">él </w:t>
      </w:r>
      <w:r w:rsidR="00904B8B" w:rsidRPr="009E7F99">
        <w:rPr>
          <w:rFonts w:ascii="Times New Roman" w:hAnsi="Times New Roman" w:cs="Times New Roman"/>
          <w:bCs/>
          <w:sz w:val="24"/>
          <w:szCs w:val="24"/>
        </w:rPr>
        <w:t>a klaszterek – mint a kkv-k közötti együttműködési hálózatok – fejlesztése, teljesítményük fokozása, a jelenlegi klaszterpolitika erősítése.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projekt időtartama: 2016. április 1</w:t>
      </w:r>
      <w:r w:rsidR="000C21EA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2020. március 31. 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projekt költségkeret</w:t>
      </w:r>
      <w:r w:rsidR="000C21EA">
        <w:rPr>
          <w:rFonts w:ascii="Times New Roman" w:hAnsi="Times New Roman" w:cs="Times New Roman"/>
          <w:bCs/>
          <w:sz w:val="24"/>
          <w:szCs w:val="24"/>
        </w:rPr>
        <w:t>e: 1.988.863 EUR (HBMÖ: 189.795 </w:t>
      </w:r>
      <w:r w:rsidRPr="009E7F99">
        <w:rPr>
          <w:rFonts w:ascii="Times New Roman" w:hAnsi="Times New Roman" w:cs="Times New Roman"/>
          <w:bCs/>
          <w:sz w:val="24"/>
          <w:szCs w:val="24"/>
        </w:rPr>
        <w:t>EUR)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Partnerség: 6</w:t>
      </w:r>
      <w:r w:rsidR="000C21EA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ország (ES, PL, IT, LV, </w:t>
      </w:r>
      <w:proofErr w:type="gramStart"/>
      <w:r w:rsidRPr="009E7F99">
        <w:rPr>
          <w:rFonts w:ascii="Times New Roman" w:hAnsi="Times New Roman" w:cs="Times New Roman"/>
          <w:bCs/>
          <w:sz w:val="24"/>
          <w:szCs w:val="24"/>
        </w:rPr>
        <w:t>HU</w:t>
      </w:r>
      <w:proofErr w:type="gramEnd"/>
      <w:r w:rsidRPr="009E7F99">
        <w:rPr>
          <w:rFonts w:ascii="Times New Roman" w:hAnsi="Times New Roman" w:cs="Times New Roman"/>
          <w:bCs/>
          <w:sz w:val="24"/>
          <w:szCs w:val="24"/>
        </w:rPr>
        <w:t>, UK) 9</w:t>
      </w:r>
      <w:r w:rsidR="000C21EA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>szervezete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Elvárt eredmények:</w:t>
      </w:r>
    </w:p>
    <w:p w:rsidR="007F3A2D" w:rsidRPr="009E7F99" w:rsidRDefault="00ED1C80" w:rsidP="000C21EA">
      <w:pPr>
        <w:pStyle w:val="Listaszerbekezds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az innovációért és versenyképességért felelős szereplők megyei és hazai szintű megerősítése</w:t>
      </w:r>
    </w:p>
    <w:p w:rsidR="007F3A2D" w:rsidRPr="009E7F99" w:rsidRDefault="00ED1C80" w:rsidP="000C21EA">
      <w:pPr>
        <w:pStyle w:val="Listaszerbekezds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klaszterek, szakpolitikák és projektek harmonizálása</w:t>
      </w:r>
    </w:p>
    <w:p w:rsidR="007F3A2D" w:rsidRPr="009E7F99" w:rsidRDefault="00ED1C80" w:rsidP="000C21EA">
      <w:pPr>
        <w:pStyle w:val="Listaszerbekezds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a kkv-k fejlődését hátráltató tényezők kiiktatása, regionális folyamatok és programok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klaszterbarátabbá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tétele;</w:t>
      </w:r>
    </w:p>
    <w:p w:rsidR="007F3A2D" w:rsidRPr="009E7F99" w:rsidRDefault="00ED1C80" w:rsidP="000C21EA">
      <w:pPr>
        <w:pStyle w:val="Listaszerbekezds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nemzetközi együttműködési tevékenységekben való részvételnek köszönhetően a magasabb szintű szaktudással rendelkező szakemberek számának emelkedése</w:t>
      </w:r>
    </w:p>
    <w:p w:rsidR="007F3A2D" w:rsidRPr="009E7F99" w:rsidRDefault="00ED1C80" w:rsidP="000C21EA">
      <w:pPr>
        <w:pStyle w:val="Listaszerbekezds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klaszterek teljesítményének javulása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A2D" w:rsidRPr="009E7F99" w:rsidRDefault="00ED1C80" w:rsidP="000C21EA">
      <w:pPr>
        <w:pStyle w:val="Listaszerbekezds"/>
        <w:numPr>
          <w:ilvl w:val="1"/>
          <w:numId w:val="11"/>
        </w:numPr>
        <w:tabs>
          <w:tab w:val="clear" w:pos="144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PURE COSMOS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Állami hatóságok szerepe a kkv-k versenyképességének növelésében</w:t>
      </w:r>
      <w:r w:rsidR="009E1427" w:rsidRPr="009E7F99">
        <w:rPr>
          <w:rFonts w:ascii="Times New Roman" w:hAnsi="Times New Roman" w:cs="Times New Roman"/>
          <w:bCs/>
          <w:sz w:val="24"/>
          <w:szCs w:val="24"/>
        </w:rPr>
        <w:t>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Cél: a kkv-k növekedésének és fejlődésének támogatása az adminisztratív terhek és a közigazgatási bürokrácia csökkentésén, az elektron</w:t>
      </w:r>
      <w:r w:rsidR="009E1427" w:rsidRPr="009E7F99">
        <w:rPr>
          <w:rFonts w:ascii="Times New Roman" w:hAnsi="Times New Roman" w:cs="Times New Roman"/>
          <w:bCs/>
          <w:sz w:val="24"/>
          <w:szCs w:val="24"/>
        </w:rPr>
        <w:t xml:space="preserve">ikus ügyintézés erősítésén, az </w:t>
      </w:r>
      <w:r w:rsidRPr="009E7F99">
        <w:rPr>
          <w:rFonts w:ascii="Times New Roman" w:hAnsi="Times New Roman" w:cs="Times New Roman"/>
          <w:bCs/>
          <w:sz w:val="24"/>
          <w:szCs w:val="24"/>
        </w:rPr>
        <w:t>információtechnológiai készségek/képességek javításán keresztül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projekt időtartama: 2016. április 1</w:t>
      </w:r>
      <w:r w:rsidR="000C21EA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r w:rsidRPr="009E7F99">
        <w:rPr>
          <w:rFonts w:ascii="Times New Roman" w:hAnsi="Times New Roman" w:cs="Times New Roman"/>
          <w:bCs/>
          <w:sz w:val="24"/>
          <w:szCs w:val="24"/>
        </w:rPr>
        <w:t>2021. március 31.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projekt költségkerete: 2.111.206</w:t>
      </w:r>
      <w:r w:rsidR="000C21EA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>EUR (HBMÖ: 192.635</w:t>
      </w:r>
      <w:r w:rsidR="000C21EA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>EUR)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Partnerség: 7</w:t>
      </w:r>
      <w:r w:rsidR="000C21EA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ország (IT, </w:t>
      </w:r>
      <w:proofErr w:type="gramStart"/>
      <w:r w:rsidRPr="009E7F99">
        <w:rPr>
          <w:rFonts w:ascii="Times New Roman" w:hAnsi="Times New Roman" w:cs="Times New Roman"/>
          <w:bCs/>
          <w:sz w:val="24"/>
          <w:szCs w:val="24"/>
        </w:rPr>
        <w:t>HU</w:t>
      </w:r>
      <w:proofErr w:type="gramEnd"/>
      <w:r w:rsidRPr="009E7F99">
        <w:rPr>
          <w:rFonts w:ascii="Times New Roman" w:hAnsi="Times New Roman" w:cs="Times New Roman"/>
          <w:bCs/>
          <w:sz w:val="24"/>
          <w:szCs w:val="24"/>
        </w:rPr>
        <w:t>, DE, UK, GR, CZ, ES) 8</w:t>
      </w:r>
      <w:r w:rsidR="000C21EA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 szervezete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Elvárt eredmények:</w:t>
      </w:r>
    </w:p>
    <w:p w:rsidR="007F3A2D" w:rsidRPr="009E7F99" w:rsidRDefault="000C21EA" w:rsidP="000C21EA">
      <w:pPr>
        <w:pStyle w:val="Listaszerbekezds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>állalkozói adminisztratív terhek csökkentése;</w:t>
      </w:r>
    </w:p>
    <w:p w:rsidR="00904B8B" w:rsidRPr="009E7F99" w:rsidRDefault="000C21EA" w:rsidP="000C21EA">
      <w:pPr>
        <w:pStyle w:val="Listaszerbekezds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>artnerek jó gyakorlatainak megismerése, adaptációra alkalmas</w:t>
      </w:r>
      <w:r w:rsidR="009E1427" w:rsidRPr="009E7F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B8B" w:rsidRPr="009E7F99">
        <w:rPr>
          <w:rFonts w:ascii="Times New Roman" w:hAnsi="Times New Roman" w:cs="Times New Roman"/>
          <w:bCs/>
          <w:sz w:val="24"/>
          <w:szCs w:val="24"/>
        </w:rPr>
        <w:t>gyakorlatok átvétele, jövőbeni megvalósítása;</w:t>
      </w:r>
    </w:p>
    <w:p w:rsidR="007F3A2D" w:rsidRPr="009E7F99" w:rsidRDefault="00ED1C80" w:rsidP="000C21EA">
      <w:pPr>
        <w:pStyle w:val="Listaszerbekezds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Szoros együttműködés a kkv szektorral;</w:t>
      </w:r>
    </w:p>
    <w:p w:rsidR="007F3A2D" w:rsidRPr="009E7F99" w:rsidRDefault="00ED1C80" w:rsidP="000C21EA">
      <w:pPr>
        <w:pStyle w:val="Listaszerbekezds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új projektek a korszerű szolgáltatások – pl. elektronikus fizetési eszközök, egyablakos rendszer („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One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Stop Shop”), digitális megközelítési („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default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>”) modellek, digitális készség elsajátítás – fejlesztésére;</w:t>
      </w:r>
    </w:p>
    <w:p w:rsidR="007F3A2D" w:rsidRPr="009E7F99" w:rsidRDefault="00ED1C80" w:rsidP="000C21EA">
      <w:pPr>
        <w:pStyle w:val="Listaszerbekezds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hatékony közigazgatási rendszer fejlett infokommunikációs adminisztratív megoldásokon keresztül, regionális jogi környezet áttekintése, vállalkozásoknak való pályázati eljárások üzleti felhívások egyszerűsítése és felgyorsítása.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3A2D" w:rsidRPr="009E7F99" w:rsidRDefault="00ED1C80" w:rsidP="000C21EA">
      <w:pPr>
        <w:pStyle w:val="Listaszerbekezds"/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COSME – Erasmus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for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Young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Entrepreneurs</w:t>
      </w:r>
      <w:proofErr w:type="spellEnd"/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PRACTYCEIII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A pályázat fő célja, hogy folytassa azokat a tevékenységeket, melyek megvalósítására a PRACTYCE I és II pályázatok kapcsán került sor: új vállalkozások kapnak arra lehetőséget, hogy a fogadó vállalkozásoknál meghatározott időt töltsenek el a program keretében, melynek során lehetőségük nyílik jó gyakorlatok megismerésére, a vállalkozásmenedzsmenthez kapcsolódó szakmai készségeik növelésére, látókörük szélesítésére, kapcsolatépítésre. Kilenc közreműködő szervezet vesz részt és működik aktívan közre a projektben, melyek közül hatan már a korábbi PRACTYCE projektekben is partnerek voltak, hárman pedig újonnan kerültek be a partnerségbe. A Hajdú-Bihar Megyei Önkormányzat is új közreműködő szervezetként vesz részt a projektben. 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projekt időtartama: 2016.</w:t>
      </w:r>
      <w:r w:rsidR="000C21EA">
        <w:rPr>
          <w:rFonts w:ascii="Times New Roman" w:hAnsi="Times New Roman" w:cs="Times New Roman"/>
          <w:bCs/>
          <w:sz w:val="24"/>
          <w:szCs w:val="24"/>
        </w:rPr>
        <w:t xml:space="preserve"> február </w:t>
      </w:r>
      <w:r w:rsidRPr="009E7F99">
        <w:rPr>
          <w:rFonts w:ascii="Times New Roman" w:hAnsi="Times New Roman" w:cs="Times New Roman"/>
          <w:bCs/>
          <w:sz w:val="24"/>
          <w:szCs w:val="24"/>
        </w:rPr>
        <w:t>1</w:t>
      </w:r>
      <w:r w:rsidR="000C21EA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r w:rsidRPr="009E7F99">
        <w:rPr>
          <w:rFonts w:ascii="Times New Roman" w:hAnsi="Times New Roman" w:cs="Times New Roman"/>
          <w:bCs/>
          <w:sz w:val="24"/>
          <w:szCs w:val="24"/>
        </w:rPr>
        <w:t>2018.</w:t>
      </w:r>
      <w:r w:rsidR="000C21EA">
        <w:rPr>
          <w:rFonts w:ascii="Times New Roman" w:hAnsi="Times New Roman" w:cs="Times New Roman"/>
          <w:bCs/>
          <w:sz w:val="24"/>
          <w:szCs w:val="24"/>
        </w:rPr>
        <w:t xml:space="preserve"> augusztus </w:t>
      </w:r>
      <w:r w:rsidRPr="009E7F99">
        <w:rPr>
          <w:rFonts w:ascii="Times New Roman" w:hAnsi="Times New Roman" w:cs="Times New Roman"/>
          <w:bCs/>
          <w:sz w:val="24"/>
          <w:szCs w:val="24"/>
        </w:rPr>
        <w:t>31.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projekt költségkerete: 582.685</w:t>
      </w:r>
      <w:r w:rsidR="000C21EA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>EUR (HBMÖ: 58.830</w:t>
      </w:r>
      <w:r w:rsidR="000C21EA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EUR) 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Partnerség: 8</w:t>
      </w:r>
      <w:r w:rsidR="000C21EA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ország (ES, UK, IE, SR, </w:t>
      </w:r>
      <w:proofErr w:type="gramStart"/>
      <w:r w:rsidRPr="009E7F99">
        <w:rPr>
          <w:rFonts w:ascii="Times New Roman" w:hAnsi="Times New Roman" w:cs="Times New Roman"/>
          <w:bCs/>
          <w:sz w:val="24"/>
          <w:szCs w:val="24"/>
        </w:rPr>
        <w:t>HU</w:t>
      </w:r>
      <w:proofErr w:type="gramEnd"/>
      <w:r w:rsidRPr="009E7F99">
        <w:rPr>
          <w:rFonts w:ascii="Times New Roman" w:hAnsi="Times New Roman" w:cs="Times New Roman"/>
          <w:bCs/>
          <w:sz w:val="24"/>
          <w:szCs w:val="24"/>
        </w:rPr>
        <w:t>, SI, FR, BE) 9</w:t>
      </w:r>
      <w:r w:rsidR="000C21EA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>szervezete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Vezető Partner: </w:t>
      </w:r>
      <w:r w:rsidRPr="009E7F9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Asociacion de Empresarios Jovenes de Valencia (ES) 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Tevékenységek: 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A PRACTYCE III keretében körülbelül 70 újonnan létrejött és motivált vállalkozás fog gyakorlatban tapasztalatokat szerezni egy másik európai országban és </w:t>
      </w:r>
      <w:proofErr w:type="gramStart"/>
      <w:r w:rsidRPr="009E7F99">
        <w:rPr>
          <w:rFonts w:ascii="Times New Roman" w:hAnsi="Times New Roman" w:cs="Times New Roman"/>
          <w:bCs/>
          <w:sz w:val="24"/>
          <w:szCs w:val="24"/>
        </w:rPr>
        <w:t>ezáltal</w:t>
      </w:r>
      <w:proofErr w:type="gram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jobb rálátásuk lesz a nemzetközi üzleti perspektívákra is. Ezen felül 70 magas színvonalon </w:t>
      </w:r>
      <w:proofErr w:type="gramStart"/>
      <w:r w:rsidRPr="009E7F99">
        <w:rPr>
          <w:rFonts w:ascii="Times New Roman" w:hAnsi="Times New Roman" w:cs="Times New Roman"/>
          <w:bCs/>
          <w:sz w:val="24"/>
          <w:szCs w:val="24"/>
        </w:rPr>
        <w:t>műk</w:t>
      </w:r>
      <w:r w:rsidR="000C21EA">
        <w:rPr>
          <w:rFonts w:ascii="Times New Roman" w:hAnsi="Times New Roman" w:cs="Times New Roman"/>
          <w:bCs/>
          <w:sz w:val="24"/>
          <w:szCs w:val="24"/>
        </w:rPr>
        <w:t>ö</w:t>
      </w:r>
      <w:r w:rsidRPr="009E7F99">
        <w:rPr>
          <w:rFonts w:ascii="Times New Roman" w:hAnsi="Times New Roman" w:cs="Times New Roman"/>
          <w:bCs/>
          <w:sz w:val="24"/>
          <w:szCs w:val="24"/>
        </w:rPr>
        <w:t>dő</w:t>
      </w:r>
      <w:proofErr w:type="gram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HE is bevonásra kerül, amelyek segítik az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NE-ok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saját projektjeinek megvalósítását, közösen új ötletekkel, innovációval, kreativitással és új együttműködésekkel bővítik vállalkozásaikat.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HBMÖ főbb feladatai:</w:t>
      </w:r>
    </w:p>
    <w:p w:rsidR="007F3A2D" w:rsidRPr="009E7F99" w:rsidRDefault="000C21EA" w:rsidP="000C21EA">
      <w:pPr>
        <w:pStyle w:val="Listaszerbekezds"/>
        <w:numPr>
          <w:ilvl w:val="0"/>
          <w:numId w:val="18"/>
        </w:numPr>
        <w:tabs>
          <w:tab w:val="clear" w:pos="720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 xml:space="preserve">ámogatások kifizetése az </w:t>
      </w:r>
      <w:proofErr w:type="spellStart"/>
      <w:r w:rsidR="00ED1C80" w:rsidRPr="009E7F99">
        <w:rPr>
          <w:rFonts w:ascii="Times New Roman" w:hAnsi="Times New Roman" w:cs="Times New Roman"/>
          <w:bCs/>
          <w:sz w:val="24"/>
          <w:szCs w:val="24"/>
        </w:rPr>
        <w:t>NE-ok</w:t>
      </w:r>
      <w:proofErr w:type="spellEnd"/>
      <w:r w:rsidR="00ED1C80" w:rsidRPr="009E7F99">
        <w:rPr>
          <w:rFonts w:ascii="Times New Roman" w:hAnsi="Times New Roman" w:cs="Times New Roman"/>
          <w:bCs/>
          <w:sz w:val="24"/>
          <w:szCs w:val="24"/>
        </w:rPr>
        <w:t xml:space="preserve"> részére: 7 új vállalkozás (NE) támogatása 4 hónapon keresztül, ahol a fogadó ország Ausztria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F3A2D" w:rsidRPr="009E7F99" w:rsidRDefault="00ED1C80" w:rsidP="000C21EA">
      <w:pPr>
        <w:pStyle w:val="Listaszerbekezds"/>
        <w:numPr>
          <w:ilvl w:val="0"/>
          <w:numId w:val="18"/>
        </w:numPr>
        <w:tabs>
          <w:tab w:val="clear" w:pos="720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NE-ok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fogadása és indulás előtti felkészítő kurzus tartása a külföldön való tartózkodásához (gyakorlati inf</w:t>
      </w:r>
      <w:r w:rsidR="000C21EA">
        <w:rPr>
          <w:rFonts w:ascii="Times New Roman" w:hAnsi="Times New Roman" w:cs="Times New Roman"/>
          <w:bCs/>
          <w:sz w:val="24"/>
          <w:szCs w:val="24"/>
        </w:rPr>
        <w:t>ormációk);</w:t>
      </w:r>
    </w:p>
    <w:p w:rsidR="007F3A2D" w:rsidRPr="009E7F99" w:rsidRDefault="000C21EA" w:rsidP="000C21EA">
      <w:pPr>
        <w:pStyle w:val="Listaszerbekezds"/>
        <w:numPr>
          <w:ilvl w:val="0"/>
          <w:numId w:val="18"/>
        </w:numPr>
        <w:tabs>
          <w:tab w:val="clear" w:pos="720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ED1C80" w:rsidRPr="009E7F99">
        <w:rPr>
          <w:rFonts w:ascii="Times New Roman" w:hAnsi="Times New Roman" w:cs="Times New Roman"/>
          <w:bCs/>
          <w:sz w:val="24"/>
          <w:szCs w:val="24"/>
        </w:rPr>
        <w:t xml:space="preserve"> szakmai tapasztalatcserék nyomon követése: folyamatos kapcsolattartás a </w:t>
      </w:r>
      <w:proofErr w:type="spellStart"/>
      <w:r w:rsidR="00ED1C80" w:rsidRPr="009E7F99">
        <w:rPr>
          <w:rFonts w:ascii="Times New Roman" w:hAnsi="Times New Roman" w:cs="Times New Roman"/>
          <w:bCs/>
          <w:sz w:val="24"/>
          <w:szCs w:val="24"/>
        </w:rPr>
        <w:t>NE-</w:t>
      </w:r>
      <w:r>
        <w:rPr>
          <w:rFonts w:ascii="Times New Roman" w:hAnsi="Times New Roman" w:cs="Times New Roman"/>
          <w:bCs/>
          <w:sz w:val="24"/>
          <w:szCs w:val="24"/>
        </w:rPr>
        <w:t>okkal</w:t>
      </w:r>
      <w:proofErr w:type="spellEnd"/>
      <w:r w:rsidR="00ED1C80" w:rsidRPr="009E7F99">
        <w:rPr>
          <w:rFonts w:ascii="Times New Roman" w:hAnsi="Times New Roman" w:cs="Times New Roman"/>
          <w:bCs/>
          <w:sz w:val="24"/>
          <w:szCs w:val="24"/>
        </w:rPr>
        <w:t xml:space="preserve"> és </w:t>
      </w:r>
      <w:proofErr w:type="spellStart"/>
      <w:r w:rsidR="00ED1C80" w:rsidRPr="009E7F99">
        <w:rPr>
          <w:rFonts w:ascii="Times New Roman" w:hAnsi="Times New Roman" w:cs="Times New Roman"/>
          <w:bCs/>
          <w:sz w:val="24"/>
          <w:szCs w:val="24"/>
        </w:rPr>
        <w:t>HE-okkal</w:t>
      </w:r>
      <w:proofErr w:type="spellEnd"/>
      <w:r w:rsidR="00ED1C80" w:rsidRPr="009E7F9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D1C80" w:rsidRPr="009E7F99">
        <w:rPr>
          <w:rFonts w:ascii="Times New Roman" w:hAnsi="Times New Roman" w:cs="Times New Roman"/>
          <w:bCs/>
          <w:sz w:val="24"/>
          <w:szCs w:val="24"/>
        </w:rPr>
        <w:t>HE-ok</w:t>
      </w:r>
      <w:proofErr w:type="spellEnd"/>
      <w:r w:rsidR="00ED1C80" w:rsidRPr="009E7F99">
        <w:rPr>
          <w:rFonts w:ascii="Times New Roman" w:hAnsi="Times New Roman" w:cs="Times New Roman"/>
          <w:bCs/>
          <w:sz w:val="24"/>
          <w:szCs w:val="24"/>
        </w:rPr>
        <w:t xml:space="preserve"> meglátogatása, probléma esetén közvetítői szerep felvállalása; a véleményekről szóló kérdőívek </w:t>
      </w:r>
      <w:proofErr w:type="spellStart"/>
      <w:r w:rsidR="00ED1C80" w:rsidRPr="009E7F99">
        <w:rPr>
          <w:rFonts w:ascii="Times New Roman" w:hAnsi="Times New Roman" w:cs="Times New Roman"/>
          <w:bCs/>
          <w:sz w:val="24"/>
          <w:szCs w:val="24"/>
        </w:rPr>
        <w:t>validálása</w:t>
      </w:r>
      <w:proofErr w:type="spellEnd"/>
      <w:r w:rsidR="00ED1C80" w:rsidRPr="009E7F99">
        <w:rPr>
          <w:rFonts w:ascii="Times New Roman" w:hAnsi="Times New Roman" w:cs="Times New Roman"/>
          <w:bCs/>
          <w:sz w:val="24"/>
          <w:szCs w:val="24"/>
        </w:rPr>
        <w:t xml:space="preserve">; a résztvevők megszerzett tapasztalatainak értékelése; a szakmai tapasztalatcsere </w:t>
      </w:r>
      <w:r>
        <w:rPr>
          <w:rFonts w:ascii="Times New Roman" w:hAnsi="Times New Roman" w:cs="Times New Roman"/>
          <w:bCs/>
          <w:sz w:val="24"/>
          <w:szCs w:val="24"/>
        </w:rPr>
        <w:t>közvetlen hatásainak értékelése.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A2D" w:rsidRPr="009E7F99" w:rsidRDefault="00ED1C80" w:rsidP="000C21EA">
      <w:pPr>
        <w:pStyle w:val="Listaszerbekezds"/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Visegrad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Fund</w:t>
      </w:r>
      <w:proofErr w:type="spellEnd"/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SMILE </w:t>
      </w:r>
      <w:proofErr w:type="spellStart"/>
      <w:r w:rsidR="00C0027C" w:rsidRPr="009E7F99">
        <w:rPr>
          <w:rFonts w:ascii="Times New Roman" w:hAnsi="Times New Roman" w:cs="Times New Roman"/>
          <w:bCs/>
          <w:sz w:val="24"/>
          <w:szCs w:val="24"/>
          <w:u w:val="single"/>
        </w:rPr>
        <w:t>ptojekt</w:t>
      </w:r>
      <w:proofErr w:type="spellEnd"/>
    </w:p>
    <w:p w:rsidR="00C0027C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Hajdú-Bihar Megyei Önkormányzat projekt partnerként vesz részt a SMILE projektben, mely projekt 2015. decemberi döntés alapján kapott t</w:t>
      </w:r>
      <w:r w:rsidR="00C0027C" w:rsidRPr="009E7F99">
        <w:rPr>
          <w:rFonts w:ascii="Times New Roman" w:hAnsi="Times New Roman" w:cs="Times New Roman"/>
          <w:bCs/>
          <w:sz w:val="24"/>
          <w:szCs w:val="24"/>
        </w:rPr>
        <w:t xml:space="preserve">ámogatást a Visegrádi Alapból. </w:t>
      </w:r>
    </w:p>
    <w:p w:rsidR="00C0027C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Finanszírozó program: </w:t>
      </w:r>
      <w:proofErr w:type="spellStart"/>
      <w:r w:rsidR="00C0027C" w:rsidRPr="009E7F99">
        <w:rPr>
          <w:rFonts w:ascii="Times New Roman" w:hAnsi="Times New Roman" w:cs="Times New Roman"/>
          <w:bCs/>
          <w:sz w:val="24"/>
          <w:szCs w:val="24"/>
        </w:rPr>
        <w:t>Visegrad</w:t>
      </w:r>
      <w:proofErr w:type="spellEnd"/>
      <w:r w:rsidR="00C0027C" w:rsidRPr="009E7F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027C" w:rsidRPr="009E7F99">
        <w:rPr>
          <w:rFonts w:ascii="Times New Roman" w:hAnsi="Times New Roman" w:cs="Times New Roman"/>
          <w:bCs/>
          <w:sz w:val="24"/>
          <w:szCs w:val="24"/>
        </w:rPr>
        <w:t>Funds</w:t>
      </w:r>
      <w:proofErr w:type="spellEnd"/>
      <w:r w:rsidR="00C0027C" w:rsidRPr="009E7F99">
        <w:rPr>
          <w:rFonts w:ascii="Times New Roman" w:hAnsi="Times New Roman" w:cs="Times New Roman"/>
          <w:bCs/>
          <w:sz w:val="24"/>
          <w:szCs w:val="24"/>
        </w:rPr>
        <w:t xml:space="preserve"> Standard </w:t>
      </w:r>
      <w:proofErr w:type="spellStart"/>
      <w:r w:rsidR="00C0027C" w:rsidRPr="009E7F99">
        <w:rPr>
          <w:rFonts w:ascii="Times New Roman" w:hAnsi="Times New Roman" w:cs="Times New Roman"/>
          <w:bCs/>
          <w:sz w:val="24"/>
          <w:szCs w:val="24"/>
        </w:rPr>
        <w:t>Grants</w:t>
      </w:r>
      <w:proofErr w:type="spellEnd"/>
      <w:r w:rsidR="00C0027C" w:rsidRPr="009E7F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21EA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A SMILE projekt fő célja a kereskedelmi hasznosítást megelőző beszerzés (PCP</w:t>
      </w:r>
      <w:r w:rsidR="000C21EA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Pre-commercial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Procurement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) és az innovatív megoldások beszerzését célzó közbeszerzések (PPI- Public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Procurement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Innovation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>) megvalósításának elősegítése, az alkalmazásuk akadályainak vizsgálata a közigazgatásban a V4 országaiban.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A projekt jelentőségét </w:t>
      </w:r>
      <w:r w:rsidR="000C21EA">
        <w:rPr>
          <w:rFonts w:ascii="Times New Roman" w:hAnsi="Times New Roman" w:cs="Times New Roman"/>
          <w:bCs/>
          <w:sz w:val="24"/>
          <w:szCs w:val="24"/>
        </w:rPr>
        <w:t>–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 azon túlmenően, hogy K+F+I felhívások elérhetőek a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GINOP-ban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1EA">
        <w:rPr>
          <w:rFonts w:ascii="Times New Roman" w:hAnsi="Times New Roman" w:cs="Times New Roman"/>
          <w:bCs/>
          <w:sz w:val="24"/>
          <w:szCs w:val="24"/>
        </w:rPr>
        <w:t>–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 az adja, hogy az új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Kbt.-ben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is megjelent a PCP/PPI az innovációs partnerség formájában. 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Partnerség: a Hajdú-Bihar Megyei Önkormányzat mellett 3</w:t>
      </w:r>
      <w:r w:rsidR="000C21EA">
        <w:rPr>
          <w:rFonts w:ascii="Times New Roman" w:hAnsi="Times New Roman" w:cs="Times New Roman"/>
          <w:bCs/>
          <w:sz w:val="24"/>
          <w:szCs w:val="24"/>
        </w:rPr>
        <w:t> p</w:t>
      </w:r>
      <w:r w:rsidRPr="009E7F99">
        <w:rPr>
          <w:rFonts w:ascii="Times New Roman" w:hAnsi="Times New Roman" w:cs="Times New Roman"/>
          <w:bCs/>
          <w:sz w:val="24"/>
          <w:szCs w:val="24"/>
        </w:rPr>
        <w:t>artner.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Cél a figyelemfelkeltés és hálózatépítés. A hálózati tevékenység célja, hogy felhívja a figyelmet a potenciális PCP / PPI beszerzők számára ezen új típusú eljárások alkalmazására. Megrendezésre került 4 regionális szeminárium és 1 konferencia.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A2D" w:rsidRPr="009E7F99" w:rsidRDefault="00C0027C" w:rsidP="000C21EA">
      <w:pPr>
        <w:pStyle w:val="Listaszerbekezds"/>
        <w:numPr>
          <w:ilvl w:val="0"/>
          <w:numId w:val="11"/>
        </w:numPr>
        <w:tabs>
          <w:tab w:val="clear" w:pos="72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Interreg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V-A </w:t>
      </w:r>
      <w:r w:rsidR="00ED1C80"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Románia - Magyarország Együttműködési Program 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Európai Bizottság 2015. december 9-én fogadta el az</w:t>
      </w:r>
      <w:r w:rsidR="00904B8B" w:rsidRPr="009E7F99">
        <w:rPr>
          <w:rFonts w:ascii="Times New Roman" w:hAnsi="Times New Roman" w:cs="Times New Roman"/>
          <w:bCs/>
          <w:sz w:val="24"/>
          <w:szCs w:val="24"/>
        </w:rPr>
        <w:t xml:space="preserve"> INTERREG V-A Románia </w:t>
      </w:r>
      <w:r w:rsidRPr="009E7F99">
        <w:rPr>
          <w:rFonts w:ascii="Times New Roman" w:hAnsi="Times New Roman" w:cs="Times New Roman"/>
          <w:bCs/>
          <w:sz w:val="24"/>
          <w:szCs w:val="24"/>
        </w:rPr>
        <w:t>Magyarország Program 2014-2020 programdokumentum végső változatát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Monitoring Bizottsága (MB) 2016. május 26-án került először összehívásra Békéscsabán</w:t>
      </w:r>
      <w:r w:rsidR="00C0027C" w:rsidRPr="009E7F9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MB-ben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a megyei önkormányzatok szavazati joga jelentősen erősödött</w:t>
      </w:r>
    </w:p>
    <w:p w:rsidR="007F3A2D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8</w:t>
      </w:r>
      <w:r w:rsidR="000C21EA">
        <w:rPr>
          <w:rFonts w:ascii="Times New Roman" w:hAnsi="Times New Roman" w:cs="Times New Roman"/>
          <w:bCs/>
          <w:sz w:val="24"/>
          <w:szCs w:val="24"/>
        </w:rPr>
        <w:t> </w:t>
      </w:r>
      <w:r w:rsidRPr="009E7F99">
        <w:rPr>
          <w:rFonts w:ascii="Times New Roman" w:hAnsi="Times New Roman" w:cs="Times New Roman"/>
          <w:bCs/>
          <w:sz w:val="24"/>
          <w:szCs w:val="24"/>
        </w:rPr>
        <w:t>megyés közös állásfoglalás kialakítása a stratégiailag fontos kérdésekben</w:t>
      </w:r>
      <w:r w:rsidR="00C0027C" w:rsidRPr="009E7F99">
        <w:rPr>
          <w:rFonts w:ascii="Times New Roman" w:hAnsi="Times New Roman" w:cs="Times New Roman"/>
          <w:bCs/>
          <w:sz w:val="24"/>
          <w:szCs w:val="24"/>
        </w:rPr>
        <w:t>.</w:t>
      </w:r>
      <w:r w:rsidRPr="009E7F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0027C" w:rsidRPr="009E7F99" w:rsidRDefault="00C0027C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027C" w:rsidRPr="009E7F99" w:rsidRDefault="00C0027C" w:rsidP="000C21EA">
      <w:pPr>
        <w:pStyle w:val="Listaszerbekezds"/>
        <w:numPr>
          <w:ilvl w:val="0"/>
          <w:numId w:val="11"/>
        </w:numPr>
        <w:tabs>
          <w:tab w:val="clear" w:pos="720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Szász-Anhalt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E7F99">
        <w:rPr>
          <w:rFonts w:ascii="Times New Roman" w:hAnsi="Times New Roman" w:cs="Times New Roman"/>
          <w:bCs/>
          <w:sz w:val="24"/>
          <w:szCs w:val="24"/>
        </w:rPr>
        <w:t>Sachsen-Anhalt</w:t>
      </w:r>
      <w:proofErr w:type="spellEnd"/>
      <w:r w:rsidRPr="009E7F99">
        <w:rPr>
          <w:rFonts w:ascii="Times New Roman" w:hAnsi="Times New Roman" w:cs="Times New Roman"/>
          <w:bCs/>
          <w:sz w:val="24"/>
          <w:szCs w:val="24"/>
        </w:rPr>
        <w:t>)</w:t>
      </w:r>
    </w:p>
    <w:p w:rsidR="000C21EA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 xml:space="preserve">A Hajdú-Bihar Megyei Önkormányzat 2015. december 17-én együttműködési megállapodást írt alá a németországi </w:t>
      </w:r>
      <w:proofErr w:type="spellStart"/>
      <w:r w:rsidRPr="009E7F99">
        <w:rPr>
          <w:rFonts w:ascii="Times New Roman" w:hAnsi="Times New Roman" w:cs="Times New Roman"/>
          <w:sz w:val="24"/>
          <w:szCs w:val="24"/>
        </w:rPr>
        <w:t>Szász-Anhalt</w:t>
      </w:r>
      <w:proofErr w:type="spellEnd"/>
      <w:r w:rsidRPr="009E7F99">
        <w:rPr>
          <w:rFonts w:ascii="Times New Roman" w:hAnsi="Times New Roman" w:cs="Times New Roman"/>
          <w:sz w:val="24"/>
          <w:szCs w:val="24"/>
        </w:rPr>
        <w:t xml:space="preserve"> Régióban működő EU-s Szolgáltató Ügynökséggel (EU Service </w:t>
      </w:r>
      <w:proofErr w:type="spellStart"/>
      <w:r w:rsidRPr="009E7F99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9E7F99">
        <w:rPr>
          <w:rFonts w:ascii="Times New Roman" w:hAnsi="Times New Roman" w:cs="Times New Roman"/>
          <w:sz w:val="24"/>
          <w:szCs w:val="24"/>
        </w:rPr>
        <w:t xml:space="preserve">), mely a </w:t>
      </w:r>
      <w:proofErr w:type="spellStart"/>
      <w:r w:rsidRPr="009E7F99">
        <w:rPr>
          <w:rFonts w:ascii="Times New Roman" w:hAnsi="Times New Roman" w:cs="Times New Roman"/>
          <w:sz w:val="24"/>
          <w:szCs w:val="24"/>
        </w:rPr>
        <w:t>Szász-Anhalt</w:t>
      </w:r>
      <w:proofErr w:type="spellEnd"/>
      <w:r w:rsidRPr="009E7F99">
        <w:rPr>
          <w:rFonts w:ascii="Times New Roman" w:hAnsi="Times New Roman" w:cs="Times New Roman"/>
          <w:sz w:val="24"/>
          <w:szCs w:val="24"/>
        </w:rPr>
        <w:t xml:space="preserve"> Fejlesztési Bank konzultációs ügynöksége. Az Ügynökség célzott támogatást nyújt a térség szereplőinek, tájékoztatja őket európai uniós támogatási lehetőségekről és segíti részvételüket e programokban. A partnerek az együttműködést a </w:t>
      </w:r>
      <w:proofErr w:type="spellStart"/>
      <w:r w:rsidRPr="009E7F99">
        <w:rPr>
          <w:rFonts w:ascii="Times New Roman" w:hAnsi="Times New Roman" w:cs="Times New Roman"/>
          <w:sz w:val="24"/>
          <w:szCs w:val="24"/>
        </w:rPr>
        <w:t>lengyerországi</w:t>
      </w:r>
      <w:proofErr w:type="spellEnd"/>
      <w:r w:rsidRPr="009E7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F99">
        <w:rPr>
          <w:rFonts w:ascii="Times New Roman" w:hAnsi="Times New Roman" w:cs="Times New Roman"/>
          <w:sz w:val="24"/>
          <w:szCs w:val="24"/>
        </w:rPr>
        <w:t>Mazóvia</w:t>
      </w:r>
      <w:proofErr w:type="spellEnd"/>
      <w:r w:rsidRPr="009E7F99">
        <w:rPr>
          <w:rFonts w:ascii="Times New Roman" w:hAnsi="Times New Roman" w:cs="Times New Roman"/>
          <w:sz w:val="24"/>
          <w:szCs w:val="24"/>
        </w:rPr>
        <w:t xml:space="preserve"> Fejlesztési Ügynökség </w:t>
      </w:r>
      <w:proofErr w:type="spellStart"/>
      <w:r w:rsidRPr="009E7F99">
        <w:rPr>
          <w:rFonts w:ascii="Times New Roman" w:hAnsi="Times New Roman" w:cs="Times New Roman"/>
          <w:sz w:val="24"/>
          <w:szCs w:val="24"/>
        </w:rPr>
        <w:t>Kft.-vel</w:t>
      </w:r>
      <w:proofErr w:type="spellEnd"/>
      <w:r w:rsidRPr="009E7F99">
        <w:rPr>
          <w:rFonts w:ascii="Times New Roman" w:hAnsi="Times New Roman" w:cs="Times New Roman"/>
          <w:sz w:val="24"/>
          <w:szCs w:val="24"/>
        </w:rPr>
        <w:t xml:space="preserve"> háromoldalúra kívánják bővíteni. </w:t>
      </w:r>
    </w:p>
    <w:p w:rsidR="00ED1C80" w:rsidRPr="009E7F99" w:rsidRDefault="00ED1C80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Az együttműködés kitűnő lehetőséget biztosít az Önkormányzat szakmai tevékenységének bővítésére, a nemzetközi kapcsolatrendszer továbbépítésére.</w:t>
      </w:r>
    </w:p>
    <w:p w:rsidR="009A7E65" w:rsidRPr="009E7F99" w:rsidRDefault="009A7E65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3A2D" w:rsidRPr="000C21EA" w:rsidRDefault="009A7E65" w:rsidP="000C21EA">
      <w:pPr>
        <w:pStyle w:val="Listaszerbekezds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C21EA">
        <w:rPr>
          <w:rFonts w:ascii="Times New Roman" w:hAnsi="Times New Roman" w:cs="Times New Roman"/>
          <w:bCs/>
          <w:i/>
          <w:sz w:val="24"/>
          <w:szCs w:val="24"/>
        </w:rPr>
        <w:t xml:space="preserve">Hajdú-Bihar Megyei </w:t>
      </w:r>
      <w:r w:rsidR="00ED1C80" w:rsidRPr="000C21EA">
        <w:rPr>
          <w:rFonts w:ascii="Times New Roman" w:hAnsi="Times New Roman" w:cs="Times New Roman"/>
          <w:bCs/>
          <w:i/>
          <w:sz w:val="24"/>
          <w:szCs w:val="24"/>
        </w:rPr>
        <w:t>Értéktár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Szakmai feladatainkon túl, célunk Hajdú-Bihar megye történelmének, gazdaságának, turisztikai értékeinek és páratlan sokszínűségének bemutatása.</w:t>
      </w:r>
    </w:p>
    <w:p w:rsidR="00904B8B" w:rsidRPr="009E7F99" w:rsidRDefault="00904B8B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04B8B" w:rsidRPr="009E7F99" w:rsidRDefault="00904B8B" w:rsidP="009E7F99">
      <w:pPr>
        <w:pStyle w:val="Listaszerbekezds"/>
        <w:numPr>
          <w:ilvl w:val="0"/>
          <w:numId w:val="2"/>
        </w:numPr>
        <w:spacing w:after="0" w:line="240" w:lineRule="auto"/>
        <w:ind w:left="426" w:hanging="294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Hajdú-Bihar Megyei Fejlesztési Ügynökség Nonprofit Kft.</w:t>
      </w:r>
    </w:p>
    <w:p w:rsidR="006E4934" w:rsidRPr="009E7F99" w:rsidRDefault="006E493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A Hajdú-Bihar megyei Önko</w:t>
      </w:r>
      <w:r w:rsidR="00C0027C" w:rsidRPr="009E7F99">
        <w:rPr>
          <w:rFonts w:ascii="Times New Roman" w:hAnsi="Times New Roman" w:cs="Times New Roman"/>
          <w:sz w:val="24"/>
          <w:szCs w:val="24"/>
        </w:rPr>
        <w:t xml:space="preserve">rmányzat gazdasági társasága, a </w:t>
      </w:r>
      <w:r w:rsidRPr="009E7F99">
        <w:rPr>
          <w:rFonts w:ascii="Times New Roman" w:hAnsi="Times New Roman" w:cs="Times New Roman"/>
          <w:sz w:val="24"/>
          <w:szCs w:val="24"/>
        </w:rPr>
        <w:t>Hajdú-Bihar Megyei Fejlesztési Ügynökség Nonprofit Kft. tevékenységei</w:t>
      </w:r>
    </w:p>
    <w:p w:rsidR="007F3A2D" w:rsidRPr="009E7F99" w:rsidRDefault="00ED1C80" w:rsidP="000C21EA">
      <w:pPr>
        <w:pStyle w:val="Listaszerbekezds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Projekt generálása</w:t>
      </w:r>
    </w:p>
    <w:p w:rsidR="007F3A2D" w:rsidRPr="009E7F99" w:rsidRDefault="00ED1C80" w:rsidP="000C21EA">
      <w:pPr>
        <w:pStyle w:val="Listaszerbekezds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Pályázati tanácsadás</w:t>
      </w:r>
    </w:p>
    <w:p w:rsidR="007F3A2D" w:rsidRPr="009E7F99" w:rsidRDefault="00ED1C80" w:rsidP="000C21EA">
      <w:pPr>
        <w:pStyle w:val="Listaszerbekezds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Pályázatok készítése</w:t>
      </w:r>
    </w:p>
    <w:p w:rsidR="007F3A2D" w:rsidRPr="009E7F99" w:rsidRDefault="00ED1C80" w:rsidP="000C21EA">
      <w:pPr>
        <w:pStyle w:val="Listaszerbekezds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Fejlesztési tervek, fejlesztési stratégiák és koncepciók készítése</w:t>
      </w:r>
    </w:p>
    <w:p w:rsidR="007F3A2D" w:rsidRPr="009E7F99" w:rsidRDefault="00ED1C80" w:rsidP="000C21EA">
      <w:pPr>
        <w:pStyle w:val="Listaszerbekezds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Megvalósíthatósági tanulmányok készítése</w:t>
      </w:r>
    </w:p>
    <w:p w:rsidR="007F3A2D" w:rsidRPr="009E7F99" w:rsidRDefault="00ED1C80" w:rsidP="000C21EA">
      <w:pPr>
        <w:pStyle w:val="Listaszerbekezds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Nemzetközi projektek elkészítése</w:t>
      </w:r>
    </w:p>
    <w:p w:rsidR="007F3A2D" w:rsidRPr="009E7F99" w:rsidRDefault="00ED1C80" w:rsidP="000C21EA">
      <w:pPr>
        <w:pStyle w:val="Listaszerbekezds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Befektetés-ösztönzés</w:t>
      </w:r>
    </w:p>
    <w:p w:rsidR="007F3A2D" w:rsidRPr="009E7F99" w:rsidRDefault="00ED1C80" w:rsidP="000C21EA">
      <w:pPr>
        <w:pStyle w:val="Listaszerbekezds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Projekt menedzsment és kapcsolódó szolgáltatások (nyilvánosság, marketing, közbeszerzés)</w:t>
      </w:r>
    </w:p>
    <w:p w:rsidR="006E4934" w:rsidRPr="009E7F99" w:rsidRDefault="006E493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Az Ügynökség jelenleg 22</w:t>
      </w:r>
      <w:r w:rsidR="000C21EA">
        <w:rPr>
          <w:rFonts w:ascii="Times New Roman" w:hAnsi="Times New Roman" w:cs="Times New Roman"/>
          <w:sz w:val="24"/>
          <w:szCs w:val="24"/>
        </w:rPr>
        <w:t> </w:t>
      </w:r>
      <w:r w:rsidRPr="009E7F99">
        <w:rPr>
          <w:rFonts w:ascii="Times New Roman" w:hAnsi="Times New Roman" w:cs="Times New Roman"/>
          <w:sz w:val="24"/>
          <w:szCs w:val="24"/>
        </w:rPr>
        <w:t>fővel dolgozik, célja, hogy minél hatékonyabb, minőségi szolgáltatást nyújtson a meglévő és a potenciális ügyfelei számára.</w:t>
      </w:r>
    </w:p>
    <w:p w:rsidR="006E4934" w:rsidRPr="009E7F99" w:rsidRDefault="006E493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Valamint erősíteni kívánja az önkormányzatok mellett a vállalkozói szférával, illetve a civil szektorral való együttműködést is.</w:t>
      </w:r>
    </w:p>
    <w:p w:rsidR="00704974" w:rsidRPr="009E7F99" w:rsidRDefault="0070497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E4934" w:rsidRPr="009E7F99" w:rsidRDefault="006E493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Fejlesztési Ügynökség jelenlegi projektjei</w:t>
      </w:r>
      <w:r w:rsidR="00704974" w:rsidRPr="009E7F99">
        <w:rPr>
          <w:rFonts w:ascii="Times New Roman" w:hAnsi="Times New Roman" w:cs="Times New Roman"/>
          <w:sz w:val="24"/>
          <w:szCs w:val="24"/>
        </w:rPr>
        <w:t>:</w:t>
      </w:r>
    </w:p>
    <w:p w:rsidR="00704974" w:rsidRPr="009E7F99" w:rsidRDefault="006E4934" w:rsidP="000C21EA">
      <w:pPr>
        <w:pStyle w:val="Listaszerbekezds"/>
        <w:numPr>
          <w:ilvl w:val="0"/>
          <w:numId w:val="18"/>
        </w:numPr>
        <w:tabs>
          <w:tab w:val="clear" w:pos="720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TOP (Területfejlesztési Operatív Program) </w:t>
      </w:r>
    </w:p>
    <w:p w:rsidR="00704974" w:rsidRPr="009E7F99" w:rsidRDefault="0070497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T</w:t>
      </w:r>
      <w:r w:rsidR="006E4934" w:rsidRPr="009E7F99">
        <w:rPr>
          <w:rFonts w:ascii="Times New Roman" w:hAnsi="Times New Roman" w:cs="Times New Roman"/>
          <w:sz w:val="24"/>
          <w:szCs w:val="24"/>
        </w:rPr>
        <w:t xml:space="preserve">ématerületek: ipari park, helyi gazdaság fejlesztése, turizmus, óvoda-bölcsőde, zöld város, belterületi belvíz, </w:t>
      </w:r>
      <w:proofErr w:type="gramStart"/>
      <w:r w:rsidR="006E4934" w:rsidRPr="009E7F99">
        <w:rPr>
          <w:rFonts w:ascii="Times New Roman" w:hAnsi="Times New Roman" w:cs="Times New Roman"/>
          <w:sz w:val="24"/>
          <w:szCs w:val="24"/>
        </w:rPr>
        <w:t>kerékpárút-közösségi közlekedés</w:t>
      </w:r>
      <w:proofErr w:type="gramEnd"/>
      <w:r w:rsidR="006E4934" w:rsidRPr="009E7F99">
        <w:rPr>
          <w:rFonts w:ascii="Times New Roman" w:hAnsi="Times New Roman" w:cs="Times New Roman"/>
          <w:sz w:val="24"/>
          <w:szCs w:val="24"/>
        </w:rPr>
        <w:t>, önkormányzati energiakorszerűsítés, komplex energiaellátás,</w:t>
      </w:r>
      <w:r w:rsidRPr="009E7F99">
        <w:rPr>
          <w:rFonts w:ascii="Times New Roman" w:hAnsi="Times New Roman" w:cs="Times New Roman"/>
          <w:sz w:val="24"/>
          <w:szCs w:val="24"/>
        </w:rPr>
        <w:t xml:space="preserve"> egészségügyi alapszolgáltatás, </w:t>
      </w:r>
      <w:r w:rsidR="006E4934" w:rsidRPr="009E7F99">
        <w:rPr>
          <w:rFonts w:ascii="Times New Roman" w:hAnsi="Times New Roman" w:cs="Times New Roman"/>
          <w:sz w:val="24"/>
          <w:szCs w:val="24"/>
        </w:rPr>
        <w:t xml:space="preserve">szociális alapszolgáltatás, szociális </w:t>
      </w:r>
      <w:proofErr w:type="spellStart"/>
      <w:r w:rsidR="006E4934" w:rsidRPr="009E7F99">
        <w:rPr>
          <w:rFonts w:ascii="Times New Roman" w:hAnsi="Times New Roman" w:cs="Times New Roman"/>
          <w:sz w:val="24"/>
          <w:szCs w:val="24"/>
        </w:rPr>
        <w:t>városrehabilitáció</w:t>
      </w:r>
      <w:proofErr w:type="spellEnd"/>
      <w:r w:rsidRPr="009E7F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4974" w:rsidRPr="009E7F99" w:rsidRDefault="006E493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Benyújtott pályázatok száma</w:t>
      </w:r>
      <w:r w:rsidRPr="009E7F99">
        <w:rPr>
          <w:rFonts w:ascii="Times New Roman" w:hAnsi="Times New Roman" w:cs="Times New Roman"/>
          <w:sz w:val="24"/>
          <w:szCs w:val="24"/>
        </w:rPr>
        <w:t>: 148</w:t>
      </w:r>
      <w:r w:rsidR="000C21EA">
        <w:rPr>
          <w:rFonts w:ascii="Times New Roman" w:hAnsi="Times New Roman" w:cs="Times New Roman"/>
          <w:sz w:val="24"/>
          <w:szCs w:val="24"/>
        </w:rPr>
        <w:t> </w:t>
      </w:r>
      <w:r w:rsidRPr="009E7F99">
        <w:rPr>
          <w:rFonts w:ascii="Times New Roman" w:hAnsi="Times New Roman" w:cs="Times New Roman"/>
          <w:sz w:val="24"/>
          <w:szCs w:val="24"/>
        </w:rPr>
        <w:t>db</w:t>
      </w:r>
    </w:p>
    <w:p w:rsidR="00704974" w:rsidRPr="009E7F99" w:rsidRDefault="006E493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 xml:space="preserve">Támogatási igény: </w:t>
      </w:r>
      <w:r w:rsidR="00704974" w:rsidRPr="009E7F99">
        <w:rPr>
          <w:rFonts w:ascii="Times New Roman" w:hAnsi="Times New Roman" w:cs="Times New Roman"/>
          <w:sz w:val="24"/>
          <w:szCs w:val="24"/>
        </w:rPr>
        <w:t>20,30</w:t>
      </w:r>
      <w:r w:rsidR="000C21EA">
        <w:rPr>
          <w:rFonts w:ascii="Times New Roman" w:hAnsi="Times New Roman" w:cs="Times New Roman"/>
          <w:sz w:val="24"/>
          <w:szCs w:val="24"/>
        </w:rPr>
        <w:t> Mrd </w:t>
      </w:r>
      <w:r w:rsidR="00704974" w:rsidRPr="009E7F99">
        <w:rPr>
          <w:rFonts w:ascii="Times New Roman" w:hAnsi="Times New Roman" w:cs="Times New Roman"/>
          <w:sz w:val="24"/>
          <w:szCs w:val="24"/>
        </w:rPr>
        <w:t>Ft</w:t>
      </w:r>
    </w:p>
    <w:p w:rsidR="00704974" w:rsidRPr="009E7F99" w:rsidRDefault="0070497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04974" w:rsidRPr="009E7F99" w:rsidRDefault="006E4934" w:rsidP="000C21EA">
      <w:pPr>
        <w:pStyle w:val="Listaszerbekezds"/>
        <w:numPr>
          <w:ilvl w:val="0"/>
          <w:numId w:val="18"/>
        </w:numPr>
        <w:tabs>
          <w:tab w:val="clear" w:pos="72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VP (Vidékfejlesztési Program)</w:t>
      </w:r>
    </w:p>
    <w:p w:rsidR="00704974" w:rsidRPr="009E7F99" w:rsidRDefault="0070497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T</w:t>
      </w:r>
      <w:r w:rsidR="006E4934" w:rsidRPr="009E7F99">
        <w:rPr>
          <w:rFonts w:ascii="Times New Roman" w:hAnsi="Times New Roman" w:cs="Times New Roman"/>
          <w:sz w:val="24"/>
          <w:szCs w:val="24"/>
        </w:rPr>
        <w:t xml:space="preserve">ématerületek: tanyafejlesztés, állattartó telepek fejlesztése, állattartó telepek korszerűsítése, mezőgazdasági termékek értéknövelése, mezőgazdasági </w:t>
      </w:r>
      <w:proofErr w:type="gramStart"/>
      <w:r w:rsidR="006E4934" w:rsidRPr="009E7F99">
        <w:rPr>
          <w:rFonts w:ascii="Times New Roman" w:hAnsi="Times New Roman" w:cs="Times New Roman"/>
          <w:sz w:val="24"/>
          <w:szCs w:val="24"/>
        </w:rPr>
        <w:t>kisüzem fejlesztés</w:t>
      </w:r>
      <w:proofErr w:type="gramEnd"/>
      <w:r w:rsidR="006E4934" w:rsidRPr="009E7F99">
        <w:rPr>
          <w:rFonts w:ascii="Times New Roman" w:hAnsi="Times New Roman" w:cs="Times New Roman"/>
          <w:sz w:val="24"/>
          <w:szCs w:val="24"/>
        </w:rPr>
        <w:t>, gombaházak hűtőházak korszerűsítése, településképet meghatározó épületek fejlesztése</w:t>
      </w:r>
      <w:r w:rsidRPr="009E7F99">
        <w:rPr>
          <w:rFonts w:ascii="Times New Roman" w:hAnsi="Times New Roman" w:cs="Times New Roman"/>
          <w:sz w:val="24"/>
          <w:szCs w:val="24"/>
        </w:rPr>
        <w:t>.</w:t>
      </w:r>
    </w:p>
    <w:p w:rsidR="00704974" w:rsidRPr="009E7F99" w:rsidRDefault="006E493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Benyújtott pályázatok száma</w:t>
      </w:r>
      <w:r w:rsidR="000C21EA">
        <w:rPr>
          <w:rFonts w:ascii="Times New Roman" w:hAnsi="Times New Roman" w:cs="Times New Roman"/>
          <w:sz w:val="24"/>
          <w:szCs w:val="24"/>
        </w:rPr>
        <w:t>: 40 </w:t>
      </w:r>
      <w:r w:rsidRPr="009E7F99">
        <w:rPr>
          <w:rFonts w:ascii="Times New Roman" w:hAnsi="Times New Roman" w:cs="Times New Roman"/>
          <w:sz w:val="24"/>
          <w:szCs w:val="24"/>
        </w:rPr>
        <w:t>db</w:t>
      </w:r>
    </w:p>
    <w:p w:rsidR="00704974" w:rsidRPr="009E7F99" w:rsidRDefault="006E493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Támogatási igény</w:t>
      </w:r>
      <w:r w:rsidR="000C21EA">
        <w:rPr>
          <w:rFonts w:ascii="Times New Roman" w:hAnsi="Times New Roman" w:cs="Times New Roman"/>
          <w:sz w:val="24"/>
          <w:szCs w:val="24"/>
        </w:rPr>
        <w:t>: 1,69 Mrd </w:t>
      </w:r>
      <w:r w:rsidRPr="009E7F99">
        <w:rPr>
          <w:rFonts w:ascii="Times New Roman" w:hAnsi="Times New Roman" w:cs="Times New Roman"/>
          <w:sz w:val="24"/>
          <w:szCs w:val="24"/>
        </w:rPr>
        <w:t>Ft</w:t>
      </w:r>
      <w:r w:rsidR="00704974" w:rsidRPr="009E7F99">
        <w:rPr>
          <w:rFonts w:ascii="Times New Roman" w:hAnsi="Times New Roman" w:cs="Times New Roman"/>
          <w:sz w:val="24"/>
          <w:szCs w:val="24"/>
        </w:rPr>
        <w:t>.</w:t>
      </w:r>
    </w:p>
    <w:p w:rsidR="00704974" w:rsidRPr="009E7F99" w:rsidRDefault="0070497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04974" w:rsidRPr="009E7F99" w:rsidRDefault="006E4934" w:rsidP="000C21EA">
      <w:pPr>
        <w:pStyle w:val="Listaszerbekezds"/>
        <w:numPr>
          <w:ilvl w:val="0"/>
          <w:numId w:val="18"/>
        </w:numPr>
        <w:tabs>
          <w:tab w:val="clear" w:pos="72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EFOP (Emberi Erőforrás Fejlesztési Operatív Program)</w:t>
      </w:r>
    </w:p>
    <w:p w:rsidR="00704974" w:rsidRPr="009E7F99" w:rsidRDefault="0070497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T</w:t>
      </w:r>
      <w:r w:rsidR="006E4934" w:rsidRPr="009E7F99">
        <w:rPr>
          <w:rFonts w:ascii="Times New Roman" w:hAnsi="Times New Roman" w:cs="Times New Roman"/>
          <w:sz w:val="24"/>
          <w:szCs w:val="24"/>
        </w:rPr>
        <w:t xml:space="preserve">ématerületek: tanoda </w:t>
      </w:r>
      <w:r w:rsidRPr="009E7F99">
        <w:rPr>
          <w:rFonts w:ascii="Times New Roman" w:hAnsi="Times New Roman" w:cs="Times New Roman"/>
          <w:sz w:val="24"/>
          <w:szCs w:val="24"/>
        </w:rPr>
        <w:t>program, védőháló a családokért.</w:t>
      </w:r>
    </w:p>
    <w:p w:rsidR="00704974" w:rsidRPr="009E7F99" w:rsidRDefault="006E493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Benyújtott pályázatok száma:</w:t>
      </w:r>
      <w:r w:rsidRPr="009E7F99">
        <w:rPr>
          <w:rFonts w:ascii="Times New Roman" w:hAnsi="Times New Roman" w:cs="Times New Roman"/>
          <w:sz w:val="24"/>
          <w:szCs w:val="24"/>
        </w:rPr>
        <w:t xml:space="preserve"> 9</w:t>
      </w:r>
      <w:r w:rsidR="000C21EA">
        <w:rPr>
          <w:rFonts w:ascii="Times New Roman" w:hAnsi="Times New Roman" w:cs="Times New Roman"/>
          <w:sz w:val="24"/>
          <w:szCs w:val="24"/>
        </w:rPr>
        <w:t> </w:t>
      </w:r>
      <w:r w:rsidRPr="009E7F99">
        <w:rPr>
          <w:rFonts w:ascii="Times New Roman" w:hAnsi="Times New Roman" w:cs="Times New Roman"/>
          <w:sz w:val="24"/>
          <w:szCs w:val="24"/>
        </w:rPr>
        <w:t>db</w:t>
      </w:r>
    </w:p>
    <w:p w:rsidR="00704974" w:rsidRPr="009E7F99" w:rsidRDefault="006E493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Támogatási igény</w:t>
      </w:r>
      <w:r w:rsidRPr="009E7F99">
        <w:rPr>
          <w:rFonts w:ascii="Times New Roman" w:hAnsi="Times New Roman" w:cs="Times New Roman"/>
          <w:sz w:val="24"/>
          <w:szCs w:val="24"/>
        </w:rPr>
        <w:t>: 0,30</w:t>
      </w:r>
      <w:r w:rsidR="000C21EA">
        <w:rPr>
          <w:rFonts w:ascii="Times New Roman" w:hAnsi="Times New Roman" w:cs="Times New Roman"/>
          <w:sz w:val="24"/>
          <w:szCs w:val="24"/>
        </w:rPr>
        <w:t> Mrd </w:t>
      </w:r>
      <w:r w:rsidRPr="009E7F99">
        <w:rPr>
          <w:rFonts w:ascii="Times New Roman" w:hAnsi="Times New Roman" w:cs="Times New Roman"/>
          <w:sz w:val="24"/>
          <w:szCs w:val="24"/>
        </w:rPr>
        <w:t>Ft</w:t>
      </w:r>
    </w:p>
    <w:p w:rsidR="00704974" w:rsidRPr="009E7F99" w:rsidRDefault="00704974" w:rsidP="009E7F9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04974" w:rsidRPr="009E7F99" w:rsidRDefault="006E4934" w:rsidP="000C21EA">
      <w:pPr>
        <w:pStyle w:val="Listaszerbekezds"/>
        <w:numPr>
          <w:ilvl w:val="0"/>
          <w:numId w:val="18"/>
        </w:numPr>
        <w:tabs>
          <w:tab w:val="clear" w:pos="72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>Hazai pá</w:t>
      </w:r>
      <w:bookmarkStart w:id="0" w:name="_GoBack"/>
      <w:bookmarkEnd w:id="0"/>
      <w:r w:rsidRPr="009E7F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lyázatok </w:t>
      </w:r>
    </w:p>
    <w:p w:rsidR="00704974" w:rsidRPr="009E7F99" w:rsidRDefault="00704974" w:rsidP="009E7F9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sz w:val="24"/>
          <w:szCs w:val="24"/>
        </w:rPr>
        <w:t>T</w:t>
      </w:r>
      <w:r w:rsidR="006E4934" w:rsidRPr="009E7F99">
        <w:rPr>
          <w:rFonts w:ascii="Times New Roman" w:hAnsi="Times New Roman" w:cs="Times New Roman"/>
          <w:sz w:val="24"/>
          <w:szCs w:val="24"/>
        </w:rPr>
        <w:t>ématerületek: civil fejlesztések, egyházi fejlesztések, sportpark</w:t>
      </w:r>
      <w:r w:rsidRPr="009E7F99">
        <w:rPr>
          <w:rFonts w:ascii="Times New Roman" w:hAnsi="Times New Roman" w:cs="Times New Roman"/>
          <w:sz w:val="24"/>
          <w:szCs w:val="24"/>
        </w:rPr>
        <w:t>.</w:t>
      </w:r>
      <w:r w:rsidR="006E4934" w:rsidRPr="009E7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974" w:rsidRPr="009E7F99" w:rsidRDefault="006E4934" w:rsidP="009E7F9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Benyújtott pályázatok száma:</w:t>
      </w:r>
      <w:r w:rsidRPr="009E7F99">
        <w:rPr>
          <w:rFonts w:ascii="Times New Roman" w:hAnsi="Times New Roman" w:cs="Times New Roman"/>
          <w:sz w:val="24"/>
          <w:szCs w:val="24"/>
        </w:rPr>
        <w:t xml:space="preserve"> 47</w:t>
      </w:r>
      <w:r w:rsidR="000C21EA">
        <w:rPr>
          <w:rFonts w:ascii="Times New Roman" w:hAnsi="Times New Roman" w:cs="Times New Roman"/>
          <w:sz w:val="24"/>
          <w:szCs w:val="24"/>
        </w:rPr>
        <w:t> </w:t>
      </w:r>
      <w:r w:rsidRPr="009E7F99">
        <w:rPr>
          <w:rFonts w:ascii="Times New Roman" w:hAnsi="Times New Roman" w:cs="Times New Roman"/>
          <w:sz w:val="24"/>
          <w:szCs w:val="24"/>
        </w:rPr>
        <w:t>db</w:t>
      </w:r>
    </w:p>
    <w:p w:rsidR="006E4934" w:rsidRPr="009E7F99" w:rsidRDefault="006E4934" w:rsidP="009E7F9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7F99">
        <w:rPr>
          <w:rFonts w:ascii="Times New Roman" w:hAnsi="Times New Roman" w:cs="Times New Roman"/>
          <w:bCs/>
          <w:sz w:val="24"/>
          <w:szCs w:val="24"/>
        </w:rPr>
        <w:t>Támogatási igény</w:t>
      </w:r>
      <w:r w:rsidRPr="009E7F99">
        <w:rPr>
          <w:rFonts w:ascii="Times New Roman" w:hAnsi="Times New Roman" w:cs="Times New Roman"/>
          <w:sz w:val="24"/>
          <w:szCs w:val="24"/>
        </w:rPr>
        <w:t>: 0,10</w:t>
      </w:r>
      <w:r w:rsidR="000C21EA">
        <w:rPr>
          <w:rFonts w:ascii="Times New Roman" w:hAnsi="Times New Roman" w:cs="Times New Roman"/>
          <w:sz w:val="24"/>
          <w:szCs w:val="24"/>
        </w:rPr>
        <w:t> </w:t>
      </w:r>
      <w:r w:rsidRPr="009E7F99">
        <w:rPr>
          <w:rFonts w:ascii="Times New Roman" w:hAnsi="Times New Roman" w:cs="Times New Roman"/>
          <w:sz w:val="24"/>
          <w:szCs w:val="24"/>
        </w:rPr>
        <w:t>Mrd</w:t>
      </w:r>
      <w:r w:rsidR="000C21EA">
        <w:rPr>
          <w:rFonts w:ascii="Times New Roman" w:hAnsi="Times New Roman" w:cs="Times New Roman"/>
          <w:sz w:val="24"/>
          <w:szCs w:val="24"/>
        </w:rPr>
        <w:t> </w:t>
      </w:r>
      <w:r w:rsidRPr="009E7F99">
        <w:rPr>
          <w:rFonts w:ascii="Times New Roman" w:hAnsi="Times New Roman" w:cs="Times New Roman"/>
          <w:sz w:val="24"/>
          <w:szCs w:val="24"/>
        </w:rPr>
        <w:t xml:space="preserve"> Ft</w:t>
      </w:r>
    </w:p>
    <w:sectPr w:rsidR="006E4934" w:rsidRPr="009E7F99" w:rsidSect="00C0027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27C" w:rsidRDefault="00C0027C" w:rsidP="00C0027C">
      <w:pPr>
        <w:spacing w:after="0" w:line="240" w:lineRule="auto"/>
      </w:pPr>
      <w:r>
        <w:separator/>
      </w:r>
    </w:p>
  </w:endnote>
  <w:endnote w:type="continuationSeparator" w:id="0">
    <w:p w:rsidR="00C0027C" w:rsidRDefault="00C0027C" w:rsidP="00C0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27C" w:rsidRDefault="00C0027C" w:rsidP="00C0027C">
      <w:pPr>
        <w:spacing w:after="0" w:line="240" w:lineRule="auto"/>
      </w:pPr>
      <w:r>
        <w:separator/>
      </w:r>
    </w:p>
  </w:footnote>
  <w:footnote w:type="continuationSeparator" w:id="0">
    <w:p w:rsidR="00C0027C" w:rsidRDefault="00C0027C" w:rsidP="00C00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1509"/>
    <w:multiLevelType w:val="hybridMultilevel"/>
    <w:tmpl w:val="7960C69C"/>
    <w:lvl w:ilvl="0" w:tplc="F8742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BEA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AC0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60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8B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82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C26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63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48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D373C6"/>
    <w:multiLevelType w:val="hybridMultilevel"/>
    <w:tmpl w:val="8426087E"/>
    <w:lvl w:ilvl="0" w:tplc="086A3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AF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7ED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DCC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27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24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3E3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00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E6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8C216D"/>
    <w:multiLevelType w:val="hybridMultilevel"/>
    <w:tmpl w:val="464EA80A"/>
    <w:lvl w:ilvl="0" w:tplc="D9A2A2C0">
      <w:start w:val="2017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F81610"/>
    <w:multiLevelType w:val="hybridMultilevel"/>
    <w:tmpl w:val="0D8E6738"/>
    <w:lvl w:ilvl="0" w:tplc="41409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F02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45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A3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26C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48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4C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25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E2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3E50D8"/>
    <w:multiLevelType w:val="hybridMultilevel"/>
    <w:tmpl w:val="78CC9F60"/>
    <w:lvl w:ilvl="0" w:tplc="C3C29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000C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E0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8C9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D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CC8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8C2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541F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8492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53D3F8D"/>
    <w:multiLevelType w:val="hybridMultilevel"/>
    <w:tmpl w:val="86BE970E"/>
    <w:lvl w:ilvl="0" w:tplc="64A44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D26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AA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6AB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A48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C29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87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02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24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D20D1B"/>
    <w:multiLevelType w:val="hybridMultilevel"/>
    <w:tmpl w:val="D30E4300"/>
    <w:lvl w:ilvl="0" w:tplc="DD605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762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08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A5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4C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89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DC1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3AC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DCC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446767"/>
    <w:multiLevelType w:val="hybridMultilevel"/>
    <w:tmpl w:val="35F43A78"/>
    <w:lvl w:ilvl="0" w:tplc="F8742E7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CD7893"/>
    <w:multiLevelType w:val="hybridMultilevel"/>
    <w:tmpl w:val="CAA6F12A"/>
    <w:lvl w:ilvl="0" w:tplc="88F23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8E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A2CB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CE03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44D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A43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20C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47D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443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E9A7D39"/>
    <w:multiLevelType w:val="hybridMultilevel"/>
    <w:tmpl w:val="B4349C9E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A87670"/>
    <w:multiLevelType w:val="hybridMultilevel"/>
    <w:tmpl w:val="D5D4A812"/>
    <w:lvl w:ilvl="0" w:tplc="256AA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22B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6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AD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E3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EA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60E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84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A6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462322"/>
    <w:multiLevelType w:val="hybridMultilevel"/>
    <w:tmpl w:val="226CF140"/>
    <w:lvl w:ilvl="0" w:tplc="D534D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00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C1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66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86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81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65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04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B0A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9923F9"/>
    <w:multiLevelType w:val="hybridMultilevel"/>
    <w:tmpl w:val="8CEA4F68"/>
    <w:lvl w:ilvl="0" w:tplc="9E103C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DFA14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9AC4E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D292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A289A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8A606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404F4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9B289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F6A6E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34C107A8"/>
    <w:multiLevelType w:val="hybridMultilevel"/>
    <w:tmpl w:val="B606AB24"/>
    <w:lvl w:ilvl="0" w:tplc="0B005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89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EB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40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C4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763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AB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01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E4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8C32C5E"/>
    <w:multiLevelType w:val="hybridMultilevel"/>
    <w:tmpl w:val="BAC24B38"/>
    <w:lvl w:ilvl="0" w:tplc="F8547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AC10DE">
      <w:start w:val="18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04F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5CA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2B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48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48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2D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8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A960F3C"/>
    <w:multiLevelType w:val="hybridMultilevel"/>
    <w:tmpl w:val="237826F0"/>
    <w:lvl w:ilvl="0" w:tplc="F8742E7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5A84A2C"/>
    <w:multiLevelType w:val="hybridMultilevel"/>
    <w:tmpl w:val="890AA678"/>
    <w:lvl w:ilvl="0" w:tplc="D09EE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E3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E6D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26E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140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49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03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A2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0C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C5F7D99"/>
    <w:multiLevelType w:val="hybridMultilevel"/>
    <w:tmpl w:val="5862F9C2"/>
    <w:lvl w:ilvl="0" w:tplc="40E036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8E3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7C0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D8A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C67B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5AF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0C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8078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88F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7CD6CFB"/>
    <w:multiLevelType w:val="hybridMultilevel"/>
    <w:tmpl w:val="6470B76A"/>
    <w:lvl w:ilvl="0" w:tplc="10B2D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2D2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92A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50A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0E2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E0B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76B0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DCB6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C8D3C06"/>
    <w:multiLevelType w:val="hybridMultilevel"/>
    <w:tmpl w:val="E2A2FCBC"/>
    <w:lvl w:ilvl="0" w:tplc="41221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44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01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E4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03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2E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E8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B25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00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1E77402"/>
    <w:multiLevelType w:val="hybridMultilevel"/>
    <w:tmpl w:val="CC74FD8E"/>
    <w:lvl w:ilvl="0" w:tplc="C51C591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B62D5"/>
    <w:multiLevelType w:val="hybridMultilevel"/>
    <w:tmpl w:val="96302348"/>
    <w:lvl w:ilvl="0" w:tplc="F8742E7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27B45"/>
    <w:multiLevelType w:val="hybridMultilevel"/>
    <w:tmpl w:val="A75E39A8"/>
    <w:lvl w:ilvl="0" w:tplc="33BE7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8F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F4D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22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88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A7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A1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29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21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0"/>
  </w:num>
  <w:num w:numId="3">
    <w:abstractNumId w:val="21"/>
  </w:num>
  <w:num w:numId="4">
    <w:abstractNumId w:val="3"/>
  </w:num>
  <w:num w:numId="5">
    <w:abstractNumId w:val="9"/>
  </w:num>
  <w:num w:numId="6">
    <w:abstractNumId w:val="16"/>
  </w:num>
  <w:num w:numId="7">
    <w:abstractNumId w:val="15"/>
  </w:num>
  <w:num w:numId="8">
    <w:abstractNumId w:val="6"/>
  </w:num>
  <w:num w:numId="9">
    <w:abstractNumId w:val="13"/>
  </w:num>
  <w:num w:numId="10">
    <w:abstractNumId w:val="11"/>
  </w:num>
  <w:num w:numId="11">
    <w:abstractNumId w:val="10"/>
  </w:num>
  <w:num w:numId="12">
    <w:abstractNumId w:val="14"/>
  </w:num>
  <w:num w:numId="13">
    <w:abstractNumId w:val="19"/>
  </w:num>
  <w:num w:numId="14">
    <w:abstractNumId w:val="18"/>
  </w:num>
  <w:num w:numId="15">
    <w:abstractNumId w:val="4"/>
  </w:num>
  <w:num w:numId="16">
    <w:abstractNumId w:val="17"/>
  </w:num>
  <w:num w:numId="17">
    <w:abstractNumId w:val="8"/>
  </w:num>
  <w:num w:numId="18">
    <w:abstractNumId w:val="12"/>
  </w:num>
  <w:num w:numId="19">
    <w:abstractNumId w:val="1"/>
  </w:num>
  <w:num w:numId="20">
    <w:abstractNumId w:val="22"/>
  </w:num>
  <w:num w:numId="21">
    <w:abstractNumId w:val="5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8B"/>
    <w:rsid w:val="00074E1C"/>
    <w:rsid w:val="000C21EA"/>
    <w:rsid w:val="00142026"/>
    <w:rsid w:val="005D5C38"/>
    <w:rsid w:val="006E4934"/>
    <w:rsid w:val="00704974"/>
    <w:rsid w:val="00791FAF"/>
    <w:rsid w:val="007F3A2D"/>
    <w:rsid w:val="00854939"/>
    <w:rsid w:val="00904B8B"/>
    <w:rsid w:val="009A7E65"/>
    <w:rsid w:val="009E1427"/>
    <w:rsid w:val="009E7F99"/>
    <w:rsid w:val="00BD7A37"/>
    <w:rsid w:val="00C0027C"/>
    <w:rsid w:val="00C94A6D"/>
    <w:rsid w:val="00E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28DBF-C48C-4976-BCFC-601B7641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4B8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00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027C"/>
  </w:style>
  <w:style w:type="paragraph" w:styleId="llb">
    <w:name w:val="footer"/>
    <w:basedOn w:val="Norml"/>
    <w:link w:val="llbChar"/>
    <w:uiPriority w:val="99"/>
    <w:unhideWhenUsed/>
    <w:rsid w:val="00C00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0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673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25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33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08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6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509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0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9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1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0446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624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8000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0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05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682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99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23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18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331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66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112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93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766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08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92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68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929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80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9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223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46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82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049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499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58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279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946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7109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36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34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143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33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94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52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899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14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51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48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72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57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16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77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77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0250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481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345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182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41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8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9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6836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9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35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217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440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108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984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1818</Words>
  <Characters>12551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Gyergyák Ferenc</cp:lastModifiedBy>
  <cp:revision>2</cp:revision>
  <dcterms:created xsi:type="dcterms:W3CDTF">2016-09-15T18:00:00Z</dcterms:created>
  <dcterms:modified xsi:type="dcterms:W3CDTF">2016-09-15T18:00:00Z</dcterms:modified>
</cp:coreProperties>
</file>